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9D" w:rsidRPr="000C2CB5" w:rsidRDefault="0098509D" w:rsidP="0098509D">
      <w:pPr>
        <w:pStyle w:val="ShortOutlineStyle2"/>
        <w:spacing w:before="0"/>
        <w:rPr>
          <w:vanish/>
          <w:color w:val="FF0000"/>
          <w:specVanish/>
        </w:rPr>
      </w:pPr>
      <w:bookmarkStart w:id="0" w:name="_Toc505164072"/>
      <w:r w:rsidRPr="00F41FDB">
        <w:t>Rule 9011-4</w:t>
      </w:r>
      <w:r w:rsidRPr="00F41FDB">
        <w:tab/>
      </w:r>
      <w:r w:rsidRPr="000C2CB5">
        <w:rPr>
          <w:u w:val="single"/>
        </w:rPr>
        <w:t>Signatures</w:t>
      </w:r>
      <w:bookmarkEnd w:id="0"/>
    </w:p>
    <w:p w:rsidR="0098509D" w:rsidRDefault="0098509D" w:rsidP="0098509D">
      <w:pPr>
        <w:pStyle w:val="ShortOutlineStyle2text"/>
      </w:pPr>
      <w:r w:rsidRPr="00F41FDB">
        <w:t>.</w:t>
      </w:r>
    </w:p>
    <w:p w:rsidR="0098509D" w:rsidRDefault="0098509D" w:rsidP="0098509D">
      <w:pPr>
        <w:pStyle w:val="ShortOutlineStyle3"/>
      </w:pPr>
      <w:r w:rsidRPr="00F41FDB">
        <w:t xml:space="preserve">Any motion, pleading or other document requiring a signature must, following the signature, include the address and telephone number of the attorney or </w:t>
      </w:r>
      <w:r w:rsidRPr="00790FD7">
        <w:rPr>
          <w:i/>
        </w:rPr>
        <w:t>pro se</w:t>
      </w:r>
      <w:r w:rsidRPr="00F41FDB">
        <w:t xml:space="preserve"> filer.</w:t>
      </w:r>
    </w:p>
    <w:p w:rsidR="0098509D" w:rsidRDefault="0098509D" w:rsidP="0098509D">
      <w:pPr>
        <w:pStyle w:val="ShortOutlineStyle3"/>
      </w:pPr>
      <w:r w:rsidRPr="00F41FDB">
        <w:t xml:space="preserve">Any motion, pleading or other document requiring a signature that is electronically filed by a registered CM/ECF user must be filed as either (a) a document containing the signature of the person(s) signing said document or (b) a document displaying the name of the person(s) signing said document, preceded by an </w:t>
      </w:r>
      <w:r>
        <w:t>"</w:t>
      </w:r>
      <w:r w:rsidRPr="00F41FDB">
        <w:t>/s/</w:t>
      </w:r>
      <w:r>
        <w:t>"</w:t>
      </w:r>
      <w:r w:rsidRPr="00F41FDB">
        <w:t xml:space="preserve"> (</w:t>
      </w:r>
      <w:r>
        <w:t>"</w:t>
      </w:r>
      <w:r w:rsidRPr="00F41FDB">
        <w:t>electronic signature</w:t>
      </w:r>
      <w:r>
        <w:t>"</w:t>
      </w:r>
      <w:r w:rsidRPr="00F41FDB">
        <w:t>) and typed in the space where the signature would otherwise appear (</w:t>
      </w:r>
      <w:r w:rsidRPr="00F41FDB">
        <w:rPr>
          <w:u w:val="single"/>
        </w:rPr>
        <w:t>e.g.</w:t>
      </w:r>
      <w:r w:rsidRPr="00F41FDB">
        <w:t xml:space="preserve">, </w:t>
      </w:r>
      <w:r>
        <w:t>"</w:t>
      </w:r>
      <w:r w:rsidRPr="00F41FDB">
        <w:t>/s/ Jane Doe</w:t>
      </w:r>
      <w:r>
        <w:t>"</w:t>
      </w:r>
      <w:r w:rsidRPr="00F41FDB">
        <w:t xml:space="preserve">).  The electronic signature of the person on the document electronically filed shall constitute the signature of that person for purposes of Fed. R. </w:t>
      </w:r>
      <w:proofErr w:type="spellStart"/>
      <w:r w:rsidRPr="00F41FDB">
        <w:t>Bankr</w:t>
      </w:r>
      <w:proofErr w:type="spellEnd"/>
      <w:r w:rsidRPr="00F41FDB">
        <w:t>. P. 9011, and the use of a person</w:t>
      </w:r>
      <w:r>
        <w:t>'</w:t>
      </w:r>
      <w:r w:rsidRPr="00F41FDB">
        <w:t xml:space="preserve">s password to file a document electronically shall not constitute the signature of, or a representation to the court by, the person whose password is used for such electronic filing for purposes of Fed. R. </w:t>
      </w:r>
      <w:proofErr w:type="spellStart"/>
      <w:r w:rsidRPr="00F41FDB">
        <w:t>Bankr</w:t>
      </w:r>
      <w:proofErr w:type="spellEnd"/>
      <w:r w:rsidRPr="00F41FDB">
        <w:t xml:space="preserve">. P. 9011.  In the absence of a signature on a document electronically filed, the CM/ECF password used to file the document shall constitute a signature for purposes of Fed. R. </w:t>
      </w:r>
      <w:proofErr w:type="spellStart"/>
      <w:r w:rsidRPr="00F41FDB">
        <w:t>Bankr</w:t>
      </w:r>
      <w:proofErr w:type="spellEnd"/>
      <w:r w:rsidRPr="00F41FDB">
        <w:t>. P. 9011.</w:t>
      </w:r>
    </w:p>
    <w:p w:rsidR="0027373E" w:rsidRDefault="0098509D" w:rsidP="0098509D">
      <w:r w:rsidRPr="00C610F6">
        <w:t>The filing of a proof of</w:t>
      </w:r>
      <w:r>
        <w:t xml:space="preserve"> claim electronically with the C</w:t>
      </w:r>
      <w:r w:rsidRPr="00C610F6">
        <w:t>lerk shall constitute the filing claimant</w:t>
      </w:r>
      <w:r>
        <w:t>'</w:t>
      </w:r>
      <w:r w:rsidRPr="00C610F6">
        <w:t>s approved signature by law. Electronic claimants are not required to be registered CM/ECF users. Electronically filed proofs of claim are deemed signed upon electronic submission with the Clerk.</w:t>
      </w:r>
      <w:bookmarkStart w:id="1" w:name="_GoBack"/>
      <w:bookmarkEnd w:id="1"/>
    </w:p>
    <w:sectPr w:rsidR="0027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4950"/>
        </w:tabs>
        <w:ind w:left="495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9D"/>
    <w:rsid w:val="000A71E3"/>
    <w:rsid w:val="000E6885"/>
    <w:rsid w:val="000F3CA8"/>
    <w:rsid w:val="000F56F4"/>
    <w:rsid w:val="001113F3"/>
    <w:rsid w:val="0012395B"/>
    <w:rsid w:val="0012667F"/>
    <w:rsid w:val="00145371"/>
    <w:rsid w:val="0015210E"/>
    <w:rsid w:val="001919B4"/>
    <w:rsid w:val="001C6384"/>
    <w:rsid w:val="001D562A"/>
    <w:rsid w:val="00252A6F"/>
    <w:rsid w:val="0027373E"/>
    <w:rsid w:val="002D2F21"/>
    <w:rsid w:val="00316EFA"/>
    <w:rsid w:val="00363E9B"/>
    <w:rsid w:val="00386F83"/>
    <w:rsid w:val="00390FFE"/>
    <w:rsid w:val="00432D31"/>
    <w:rsid w:val="00462BC8"/>
    <w:rsid w:val="00470E7C"/>
    <w:rsid w:val="00480BA2"/>
    <w:rsid w:val="00482268"/>
    <w:rsid w:val="00485003"/>
    <w:rsid w:val="004B3F2E"/>
    <w:rsid w:val="004B50D3"/>
    <w:rsid w:val="004B76A2"/>
    <w:rsid w:val="005153D4"/>
    <w:rsid w:val="0053757E"/>
    <w:rsid w:val="00541671"/>
    <w:rsid w:val="005507B0"/>
    <w:rsid w:val="005F4DB3"/>
    <w:rsid w:val="00603C60"/>
    <w:rsid w:val="00612076"/>
    <w:rsid w:val="00632920"/>
    <w:rsid w:val="0065422D"/>
    <w:rsid w:val="00671535"/>
    <w:rsid w:val="00680746"/>
    <w:rsid w:val="006B6BCC"/>
    <w:rsid w:val="00730B26"/>
    <w:rsid w:val="007325D0"/>
    <w:rsid w:val="007553A3"/>
    <w:rsid w:val="0075680B"/>
    <w:rsid w:val="0077266C"/>
    <w:rsid w:val="00780CD2"/>
    <w:rsid w:val="00787D15"/>
    <w:rsid w:val="007A117B"/>
    <w:rsid w:val="007E7139"/>
    <w:rsid w:val="00815624"/>
    <w:rsid w:val="00851ABC"/>
    <w:rsid w:val="00854DFE"/>
    <w:rsid w:val="008964B7"/>
    <w:rsid w:val="009234BB"/>
    <w:rsid w:val="00953384"/>
    <w:rsid w:val="00955803"/>
    <w:rsid w:val="0098509D"/>
    <w:rsid w:val="009A2455"/>
    <w:rsid w:val="009B08F2"/>
    <w:rsid w:val="009C0E7B"/>
    <w:rsid w:val="00A022A0"/>
    <w:rsid w:val="00A3633A"/>
    <w:rsid w:val="00B02F82"/>
    <w:rsid w:val="00B44DAD"/>
    <w:rsid w:val="00BD5FD2"/>
    <w:rsid w:val="00BE1357"/>
    <w:rsid w:val="00BE680E"/>
    <w:rsid w:val="00BF3285"/>
    <w:rsid w:val="00C01B07"/>
    <w:rsid w:val="00C047F8"/>
    <w:rsid w:val="00C067C2"/>
    <w:rsid w:val="00C24FF9"/>
    <w:rsid w:val="00C335C3"/>
    <w:rsid w:val="00C45D8F"/>
    <w:rsid w:val="00C8058B"/>
    <w:rsid w:val="00CA6E08"/>
    <w:rsid w:val="00CD4886"/>
    <w:rsid w:val="00CD7230"/>
    <w:rsid w:val="00D14E8F"/>
    <w:rsid w:val="00D259BE"/>
    <w:rsid w:val="00D34208"/>
    <w:rsid w:val="00D55416"/>
    <w:rsid w:val="00D94E68"/>
    <w:rsid w:val="00DA42BC"/>
    <w:rsid w:val="00DA4583"/>
    <w:rsid w:val="00DB50DA"/>
    <w:rsid w:val="00DE397E"/>
    <w:rsid w:val="00E21F83"/>
    <w:rsid w:val="00E464C8"/>
    <w:rsid w:val="00E736A2"/>
    <w:rsid w:val="00E77BC6"/>
    <w:rsid w:val="00EB218E"/>
    <w:rsid w:val="00F27FC1"/>
    <w:rsid w:val="00F34FFF"/>
    <w:rsid w:val="00F56A4A"/>
    <w:rsid w:val="00F82241"/>
    <w:rsid w:val="00F93F45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12BF9-9BE5-491A-B295-E0AAE59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09D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OutlineStyle1">
    <w:name w:val="ShortOutlineStyle1"/>
    <w:basedOn w:val="Normal"/>
    <w:rsid w:val="0098509D"/>
    <w:pPr>
      <w:numPr>
        <w:numId w:val="1"/>
      </w:numPr>
      <w:tabs>
        <w:tab w:val="clear" w:pos="4950"/>
        <w:tab w:val="num" w:pos="1800"/>
      </w:tabs>
      <w:spacing w:before="240" w:after="240"/>
      <w:ind w:left="1800"/>
      <w:outlineLvl w:val="0"/>
    </w:pPr>
    <w:rPr>
      <w:b/>
    </w:rPr>
  </w:style>
  <w:style w:type="paragraph" w:customStyle="1" w:styleId="ShortOutlineStyle2">
    <w:name w:val="ShortOutlineStyle2"/>
    <w:basedOn w:val="Normal"/>
    <w:rsid w:val="0098509D"/>
    <w:pPr>
      <w:numPr>
        <w:ilvl w:val="1"/>
        <w:numId w:val="1"/>
      </w:numPr>
      <w:spacing w:before="240" w:after="240"/>
      <w:outlineLvl w:val="1"/>
    </w:pPr>
    <w:rPr>
      <w:b/>
      <w:color w:val="000000"/>
    </w:rPr>
  </w:style>
  <w:style w:type="paragraph" w:customStyle="1" w:styleId="ShortOutlineStyle3">
    <w:name w:val="ShortOutlineStyle3"/>
    <w:basedOn w:val="Normal"/>
    <w:rsid w:val="0098509D"/>
    <w:pPr>
      <w:numPr>
        <w:ilvl w:val="2"/>
        <w:numId w:val="1"/>
      </w:numPr>
      <w:spacing w:before="240" w:after="240"/>
      <w:outlineLvl w:val="2"/>
    </w:pPr>
    <w:rPr>
      <w:color w:val="000000"/>
    </w:rPr>
  </w:style>
  <w:style w:type="paragraph" w:customStyle="1" w:styleId="ShortOutlineStyle4">
    <w:name w:val="ShortOutlineStyle4"/>
    <w:basedOn w:val="Normal"/>
    <w:rsid w:val="0098509D"/>
    <w:pPr>
      <w:numPr>
        <w:ilvl w:val="3"/>
        <w:numId w:val="1"/>
      </w:numPr>
      <w:spacing w:before="240" w:after="240"/>
      <w:outlineLvl w:val="3"/>
    </w:pPr>
    <w:rPr>
      <w:color w:val="000000"/>
    </w:rPr>
  </w:style>
  <w:style w:type="paragraph" w:customStyle="1" w:styleId="ShortOutlineStyle5">
    <w:name w:val="ShortOutlineStyle5"/>
    <w:basedOn w:val="Normal"/>
    <w:rsid w:val="0098509D"/>
    <w:pPr>
      <w:numPr>
        <w:ilvl w:val="4"/>
        <w:numId w:val="1"/>
      </w:numPr>
      <w:spacing w:before="240" w:after="240"/>
      <w:outlineLvl w:val="4"/>
    </w:pPr>
    <w:rPr>
      <w:color w:val="000000"/>
    </w:rPr>
  </w:style>
  <w:style w:type="paragraph" w:customStyle="1" w:styleId="ShortOutlineStyle2text">
    <w:name w:val="ShortOutlineStyle2_text"/>
    <w:basedOn w:val="Normal"/>
    <w:next w:val="ShortOutlineStyle2"/>
    <w:rsid w:val="0098509D"/>
    <w:pPr>
      <w:spacing w:after="240"/>
    </w:pPr>
  </w:style>
  <w:style w:type="paragraph" w:customStyle="1" w:styleId="ShortOutlineStyle6">
    <w:name w:val="ShortOutlineStyle6"/>
    <w:basedOn w:val="ShortOutlineStyle5"/>
    <w:rsid w:val="0098509D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98509D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1259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 Coster</dc:creator>
  <cp:keywords/>
  <dc:description/>
  <cp:lastModifiedBy>Lori M Coster</cp:lastModifiedBy>
  <cp:revision>1</cp:revision>
  <dcterms:created xsi:type="dcterms:W3CDTF">2018-01-31T22:16:00Z</dcterms:created>
  <dcterms:modified xsi:type="dcterms:W3CDTF">2018-01-31T22:16:00Z</dcterms:modified>
</cp:coreProperties>
</file>