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05E6D" w14:textId="77777777" w:rsidR="00D9209C" w:rsidRDefault="007E596B" w:rsidP="00D9209C">
      <w:pPr>
        <w:pStyle w:val="HeadingCenterBold"/>
        <w:spacing w:after="360"/>
      </w:pPr>
      <w:bookmarkStart w:id="0" w:name="_GoBack"/>
      <w:bookmarkEnd w:id="0"/>
      <w:r w:rsidRPr="007E596B">
        <w:t xml:space="preserve">IN THE UNITED STATES BANKRUPTCY COURT </w:t>
      </w:r>
      <w:r>
        <w:br/>
      </w:r>
      <w:r w:rsidRPr="007E596B">
        <w:t>FOR THE DISTRICT OF DELAWARE</w:t>
      </w:r>
    </w:p>
    <w:tbl>
      <w:tblPr>
        <w:tblW w:w="9810" w:type="dxa"/>
        <w:tblInd w:w="120" w:type="dxa"/>
        <w:tblBorders>
          <w:top w:val="single" w:sz="4" w:space="0" w:color="auto"/>
          <w:bottom w:val="single" w:sz="4" w:space="0" w:color="auto"/>
        </w:tblBorders>
        <w:tblCellMar>
          <w:left w:w="120" w:type="dxa"/>
          <w:right w:w="120" w:type="dxa"/>
        </w:tblCellMar>
        <w:tblLook w:val="0000" w:firstRow="0" w:lastRow="0" w:firstColumn="0" w:lastColumn="0" w:noHBand="0" w:noVBand="0"/>
      </w:tblPr>
      <w:tblGrid>
        <w:gridCol w:w="4500"/>
        <w:gridCol w:w="440"/>
        <w:gridCol w:w="4870"/>
      </w:tblGrid>
      <w:tr w:rsidR="00D9209C" w:rsidRPr="00120F57" w14:paraId="41D20BB0" w14:textId="77777777" w:rsidTr="00A2787B">
        <w:tc>
          <w:tcPr>
            <w:tcW w:w="4500" w:type="dxa"/>
          </w:tcPr>
          <w:p w14:paraId="66C35A4E" w14:textId="77777777" w:rsidR="00D9209C" w:rsidRPr="00120F57" w:rsidRDefault="00D9209C" w:rsidP="00A2787B">
            <w:pPr>
              <w:pStyle w:val="PartyName"/>
              <w:widowControl w:val="0"/>
              <w:rPr>
                <w:szCs w:val="24"/>
              </w:rPr>
            </w:pPr>
          </w:p>
          <w:p w14:paraId="6F6C52F3" w14:textId="77777777" w:rsidR="00D9209C" w:rsidRPr="00120F57" w:rsidRDefault="00D9209C" w:rsidP="00A2787B">
            <w:pPr>
              <w:pStyle w:val="PartyName"/>
              <w:widowControl w:val="0"/>
              <w:rPr>
                <w:szCs w:val="24"/>
              </w:rPr>
            </w:pPr>
            <w:r w:rsidRPr="00120F57">
              <w:rPr>
                <w:szCs w:val="24"/>
              </w:rPr>
              <w:t>In re:</w:t>
            </w:r>
          </w:p>
          <w:p w14:paraId="29B734B5" w14:textId="77777777" w:rsidR="00D9209C" w:rsidRPr="00120F57" w:rsidRDefault="00D9209C" w:rsidP="00A2787B">
            <w:pPr>
              <w:pStyle w:val="PartyName"/>
              <w:widowControl w:val="0"/>
              <w:rPr>
                <w:szCs w:val="24"/>
              </w:rPr>
            </w:pPr>
          </w:p>
          <w:p w14:paraId="746DC41D" w14:textId="77777777" w:rsidR="00D9209C" w:rsidRPr="00120F57" w:rsidRDefault="00D9209C" w:rsidP="00A2787B">
            <w:pPr>
              <w:pStyle w:val="PartyName"/>
              <w:widowControl w:val="0"/>
              <w:rPr>
                <w:szCs w:val="24"/>
              </w:rPr>
            </w:pPr>
          </w:p>
          <w:p w14:paraId="32098DDD" w14:textId="77777777" w:rsidR="00D9209C" w:rsidRPr="00120F57" w:rsidRDefault="00D9209C" w:rsidP="00A2787B">
            <w:pPr>
              <w:pStyle w:val="PartyType"/>
              <w:widowControl w:val="0"/>
              <w:ind w:hanging="740"/>
            </w:pPr>
            <w:r w:rsidRPr="00120F57">
              <w:tab/>
            </w:r>
            <w:r w:rsidRPr="00120F57">
              <w:tab/>
              <w:t>Debtors.</w:t>
            </w:r>
          </w:p>
        </w:tc>
        <w:tc>
          <w:tcPr>
            <w:tcW w:w="440" w:type="dxa"/>
            <w:tcBorders>
              <w:top w:val="nil"/>
              <w:bottom w:val="nil"/>
            </w:tcBorders>
          </w:tcPr>
          <w:p w14:paraId="33941E8B" w14:textId="77777777" w:rsidR="00D9209C" w:rsidRPr="00120F57" w:rsidRDefault="00D9209C" w:rsidP="00A2787B">
            <w:pPr>
              <w:pStyle w:val="PartyName"/>
              <w:widowControl w:val="0"/>
              <w:jc w:val="center"/>
              <w:rPr>
                <w:szCs w:val="24"/>
              </w:rPr>
            </w:pPr>
            <w:r w:rsidRPr="00120F57">
              <w:rPr>
                <w:szCs w:val="24"/>
              </w:rPr>
              <w:t>)</w:t>
            </w:r>
            <w:r w:rsidRPr="00120F57">
              <w:rPr>
                <w:szCs w:val="24"/>
              </w:rPr>
              <w:br/>
              <w:t>)</w:t>
            </w:r>
            <w:r w:rsidRPr="00120F57">
              <w:rPr>
                <w:szCs w:val="24"/>
              </w:rPr>
              <w:br/>
              <w:t>)</w:t>
            </w:r>
            <w:r w:rsidRPr="00120F57">
              <w:rPr>
                <w:szCs w:val="24"/>
              </w:rPr>
              <w:br/>
              <w:t>)</w:t>
            </w:r>
            <w:r w:rsidRPr="00120F57">
              <w:rPr>
                <w:szCs w:val="24"/>
              </w:rPr>
              <w:br/>
              <w:t>)</w:t>
            </w:r>
          </w:p>
          <w:p w14:paraId="54648A5E" w14:textId="77777777" w:rsidR="00D9209C" w:rsidRPr="00120F57" w:rsidRDefault="00D9209C" w:rsidP="00A2787B">
            <w:pPr>
              <w:pStyle w:val="PartyName"/>
              <w:widowControl w:val="0"/>
              <w:jc w:val="center"/>
              <w:rPr>
                <w:szCs w:val="24"/>
              </w:rPr>
            </w:pPr>
            <w:r w:rsidRPr="00120F57">
              <w:rPr>
                <w:szCs w:val="24"/>
              </w:rPr>
              <w:t>)</w:t>
            </w:r>
          </w:p>
        </w:tc>
        <w:tc>
          <w:tcPr>
            <w:tcW w:w="4870" w:type="dxa"/>
            <w:tcBorders>
              <w:top w:val="nil"/>
              <w:bottom w:val="nil"/>
            </w:tcBorders>
          </w:tcPr>
          <w:p w14:paraId="301D2A1E" w14:textId="77777777" w:rsidR="00D9209C" w:rsidRPr="00120F57" w:rsidRDefault="00D9209C" w:rsidP="00A2787B">
            <w:pPr>
              <w:pStyle w:val="SC-SingleSp"/>
              <w:rPr>
                <w:szCs w:val="24"/>
              </w:rPr>
            </w:pPr>
          </w:p>
          <w:p w14:paraId="69E57EF0" w14:textId="77777777" w:rsidR="00D9209C" w:rsidRPr="00120F57" w:rsidRDefault="00D9209C" w:rsidP="00A2787B">
            <w:pPr>
              <w:pStyle w:val="SC-SingleSp"/>
              <w:rPr>
                <w:szCs w:val="24"/>
              </w:rPr>
            </w:pPr>
            <w:r w:rsidRPr="00120F57">
              <w:rPr>
                <w:szCs w:val="24"/>
              </w:rPr>
              <w:t>Chapter __</w:t>
            </w:r>
          </w:p>
          <w:p w14:paraId="2443A650" w14:textId="77777777" w:rsidR="00D9209C" w:rsidRPr="00120F57" w:rsidRDefault="00D9209C" w:rsidP="00A2787B">
            <w:pPr>
              <w:pStyle w:val="SC-SingleSp"/>
              <w:rPr>
                <w:szCs w:val="24"/>
              </w:rPr>
            </w:pPr>
          </w:p>
          <w:p w14:paraId="52501ED5" w14:textId="77777777" w:rsidR="00D9209C" w:rsidRPr="00120F57" w:rsidRDefault="00D9209C" w:rsidP="00A2787B">
            <w:pPr>
              <w:pStyle w:val="SC-SingleSp"/>
              <w:rPr>
                <w:szCs w:val="24"/>
              </w:rPr>
            </w:pPr>
            <w:r w:rsidRPr="00120F57">
              <w:rPr>
                <w:szCs w:val="24"/>
              </w:rPr>
              <w:t>Case No. ________________</w:t>
            </w:r>
          </w:p>
          <w:p w14:paraId="66BBAE10" w14:textId="77777777" w:rsidR="00D9209C" w:rsidRPr="00120F57" w:rsidRDefault="00D9209C" w:rsidP="00A2787B">
            <w:pPr>
              <w:pStyle w:val="CaseNo"/>
              <w:widowControl w:val="0"/>
            </w:pPr>
          </w:p>
          <w:p w14:paraId="4911901A" w14:textId="77777777" w:rsidR="00D9209C" w:rsidRPr="00120F57" w:rsidRDefault="00D9209C" w:rsidP="00A2787B">
            <w:pPr>
              <w:pStyle w:val="CaseNo"/>
              <w:widowControl w:val="0"/>
              <w:rPr>
                <w:b/>
                <w:bCs/>
              </w:rPr>
            </w:pPr>
          </w:p>
        </w:tc>
      </w:tr>
    </w:tbl>
    <w:p w14:paraId="32173B66" w14:textId="77777777" w:rsidR="007E596B" w:rsidRDefault="007E596B" w:rsidP="007E596B">
      <w:pPr>
        <w:rPr>
          <w:u w:val="thick"/>
        </w:rPr>
      </w:pPr>
    </w:p>
    <w:p w14:paraId="6214255D" w14:textId="77777777" w:rsidR="004E310F" w:rsidRDefault="004E310F" w:rsidP="004E310F">
      <w:pPr>
        <w:spacing w:before="600" w:line="289" w:lineRule="exact"/>
        <w:jc w:val="center"/>
        <w:textAlignment w:val="baseline"/>
        <w:rPr>
          <w:rFonts w:eastAsia="Times New Roman"/>
          <w:b/>
          <w:color w:val="000000"/>
          <w:sz w:val="26"/>
        </w:rPr>
      </w:pPr>
      <w:r>
        <w:rPr>
          <w:rFonts w:ascii="Times New Roman" w:eastAsia="Times New Roman" w:hAnsi="Times New Roman"/>
          <w:b/>
          <w:color w:val="000000"/>
          <w:sz w:val="26"/>
        </w:rPr>
        <w:t>NOTICE OF TRANSFER OF CLAIM OTHER THAN FOR SECURITY</w:t>
      </w:r>
    </w:p>
    <w:p w14:paraId="39EA5680" w14:textId="77777777" w:rsidR="004E310F" w:rsidRDefault="004E310F" w:rsidP="004E310F">
      <w:pPr>
        <w:spacing w:before="227" w:line="252" w:lineRule="exact"/>
        <w:ind w:left="432" w:right="936"/>
        <w:textAlignment w:val="baseline"/>
        <w:rPr>
          <w:rFonts w:eastAsia="Times New Roman"/>
          <w:color w:val="000000"/>
        </w:rPr>
      </w:pPr>
      <w:r>
        <w:rPr>
          <w:rFonts w:ascii="Times New Roman" w:eastAsia="Times New Roman" w:hAnsi="Times New Roman"/>
          <w:color w:val="000000"/>
          <w:sz w:val="22"/>
        </w:rPr>
        <w:t>Claim No. _____ (if known) was filed or deemed filed under 11 U.S.C. § 1111(a) in this case by the alleged transferor. As evidence of the transfer of that claim, the transferee filed a Transfer of Claim Other than for Security in the clerk’s office of this court on ______ (date).</w:t>
      </w:r>
    </w:p>
    <w:p w14:paraId="57B693D3" w14:textId="266F0B85" w:rsidR="004E310F" w:rsidRDefault="004E310F" w:rsidP="005F2C64">
      <w:pPr>
        <w:spacing w:before="695" w:line="247" w:lineRule="exact"/>
        <w:ind w:left="432"/>
        <w:textAlignment w:val="baseline"/>
        <w:rPr>
          <w:rFonts w:eastAsia="Times New Roman"/>
          <w:color w:val="000000"/>
        </w:rPr>
      </w:pPr>
      <w:r>
        <w:rPr>
          <w:rFonts w:ascii="Times New Roman" w:eastAsia="Times New Roman" w:hAnsi="Times New Roman"/>
          <w:color w:val="000000"/>
          <w:sz w:val="22"/>
        </w:rPr>
        <w:t>Name of Alleged Transferor</w:t>
      </w:r>
      <w:r w:rsidR="005F2C64">
        <w:rPr>
          <w:rFonts w:ascii="Times New Roman" w:eastAsia="Times New Roman" w:hAnsi="Times New Roman"/>
          <w:color w:val="000000"/>
          <w:sz w:val="22"/>
        </w:rPr>
        <w:t>:</w:t>
      </w:r>
      <w:r w:rsidR="005F2C64">
        <w:rPr>
          <w:rFonts w:ascii="Times New Roman" w:eastAsia="Times New Roman" w:hAnsi="Times New Roman"/>
          <w:color w:val="000000"/>
          <w:sz w:val="22"/>
        </w:rPr>
        <w:tab/>
      </w:r>
      <w:r w:rsidR="005F2C64">
        <w:rPr>
          <w:rFonts w:ascii="Times New Roman" w:eastAsia="Times New Roman" w:hAnsi="Times New Roman"/>
          <w:color w:val="000000"/>
          <w:sz w:val="22"/>
        </w:rPr>
        <w:tab/>
      </w:r>
      <w:r w:rsidR="005F2C64">
        <w:rPr>
          <w:rFonts w:ascii="Times New Roman" w:eastAsia="Times New Roman" w:hAnsi="Times New Roman"/>
          <w:color w:val="000000"/>
          <w:sz w:val="22"/>
        </w:rPr>
        <w:tab/>
      </w:r>
      <w:r w:rsidR="005F2C64">
        <w:rPr>
          <w:rFonts w:ascii="Times New Roman" w:eastAsia="Times New Roman" w:hAnsi="Times New Roman"/>
          <w:color w:val="000000"/>
          <w:sz w:val="22"/>
        </w:rPr>
        <w:tab/>
      </w:r>
      <w:r w:rsidR="005F2C64">
        <w:rPr>
          <w:rFonts w:ascii="Times New Roman" w:eastAsia="Times New Roman" w:hAnsi="Times New Roman"/>
          <w:color w:val="000000"/>
          <w:sz w:val="22"/>
        </w:rPr>
        <w:tab/>
      </w:r>
      <w:r>
        <w:rPr>
          <w:rFonts w:ascii="Times New Roman" w:eastAsia="Times New Roman" w:hAnsi="Times New Roman"/>
          <w:color w:val="000000"/>
          <w:sz w:val="22"/>
        </w:rPr>
        <w:t>Name of Transferee</w:t>
      </w:r>
      <w:r w:rsidR="005F2C64">
        <w:rPr>
          <w:rFonts w:ascii="Times New Roman" w:eastAsia="Times New Roman" w:hAnsi="Times New Roman"/>
          <w:color w:val="000000"/>
          <w:sz w:val="22"/>
        </w:rPr>
        <w:t>:</w:t>
      </w:r>
    </w:p>
    <w:p w14:paraId="6BE06075" w14:textId="24F6B962" w:rsidR="004E310F" w:rsidRDefault="004E310F" w:rsidP="005F2C64">
      <w:pPr>
        <w:spacing w:before="761" w:after="640" w:line="247" w:lineRule="exact"/>
        <w:ind w:left="432"/>
        <w:textAlignment w:val="baseline"/>
        <w:rPr>
          <w:rFonts w:ascii="Times New Roman" w:eastAsia="Times New Roman" w:hAnsi="Times New Roman"/>
          <w:color w:val="000000"/>
          <w:sz w:val="22"/>
        </w:rPr>
      </w:pPr>
      <w:r>
        <w:rPr>
          <w:rFonts w:ascii="Times New Roman" w:eastAsia="Times New Roman" w:hAnsi="Times New Roman"/>
          <w:color w:val="000000"/>
          <w:sz w:val="22"/>
        </w:rPr>
        <w:t>Address of Alleged Transferor:</w:t>
      </w:r>
      <w:r w:rsidR="005F2C64">
        <w:rPr>
          <w:rFonts w:eastAsia="Times New Roman"/>
          <w:color w:val="000000"/>
        </w:rPr>
        <w:tab/>
      </w:r>
      <w:r w:rsidR="005F2C64">
        <w:rPr>
          <w:rFonts w:eastAsia="Times New Roman"/>
          <w:color w:val="000000"/>
        </w:rPr>
        <w:tab/>
      </w:r>
      <w:r w:rsidR="005F2C64">
        <w:rPr>
          <w:rFonts w:eastAsia="Times New Roman"/>
          <w:color w:val="000000"/>
        </w:rPr>
        <w:tab/>
      </w:r>
      <w:r w:rsidR="005F2C64">
        <w:rPr>
          <w:rFonts w:eastAsia="Times New Roman"/>
          <w:color w:val="000000"/>
        </w:rPr>
        <w:tab/>
      </w:r>
      <w:r w:rsidR="005F2C64">
        <w:rPr>
          <w:rFonts w:eastAsia="Times New Roman"/>
          <w:color w:val="000000"/>
        </w:rPr>
        <w:tab/>
      </w:r>
      <w:r>
        <w:rPr>
          <w:rFonts w:ascii="Times New Roman" w:eastAsia="Times New Roman" w:hAnsi="Times New Roman"/>
          <w:color w:val="000000"/>
          <w:sz w:val="22"/>
        </w:rPr>
        <w:t>Address of Transferee:</w:t>
      </w:r>
    </w:p>
    <w:p w14:paraId="19E15E38" w14:textId="77777777" w:rsidR="004E310F" w:rsidRDefault="004E310F" w:rsidP="004E310F">
      <w:pPr>
        <w:pBdr>
          <w:top w:val="single" w:sz="7" w:space="0" w:color="000000"/>
          <w:left w:val="single" w:sz="7" w:space="0" w:color="000000"/>
          <w:bottom w:val="single" w:sz="7" w:space="0" w:color="000000"/>
          <w:right w:val="single" w:sz="7" w:space="0" w:color="000000"/>
        </w:pBdr>
        <w:shd w:val="solid" w:color="D9D9D9" w:fill="D9D9D9"/>
        <w:spacing w:after="1" w:line="239" w:lineRule="exact"/>
        <w:jc w:val="center"/>
        <w:textAlignment w:val="baseline"/>
        <w:rPr>
          <w:rFonts w:eastAsia="Times New Roman"/>
          <w:color w:val="000000"/>
        </w:rPr>
      </w:pPr>
      <w:r>
        <w:rPr>
          <w:rFonts w:ascii="Times New Roman" w:eastAsia="Times New Roman" w:hAnsi="Times New Roman"/>
          <w:color w:val="000000"/>
          <w:sz w:val="22"/>
        </w:rPr>
        <w:t>~~DEADLINE TO OBJECT TO TRANSFER~~</w:t>
      </w:r>
    </w:p>
    <w:p w14:paraId="75E84B9A" w14:textId="77777777" w:rsidR="004E310F" w:rsidRDefault="004E310F" w:rsidP="004E310F">
      <w:pPr>
        <w:spacing w:line="252" w:lineRule="exact"/>
        <w:ind w:left="432" w:right="1152"/>
        <w:textAlignment w:val="baseline"/>
        <w:rPr>
          <w:rFonts w:eastAsia="Times New Roman"/>
          <w:color w:val="000000"/>
          <w:spacing w:val="-1"/>
        </w:rPr>
      </w:pPr>
      <w:r>
        <w:rPr>
          <w:rFonts w:ascii="Times New Roman" w:eastAsia="Times New Roman" w:hAnsi="Times New Roman"/>
          <w:color w:val="000000"/>
          <w:spacing w:val="-1"/>
          <w:sz w:val="22"/>
        </w:rPr>
        <w:t>The alleged transferor of the claim is hereby notified that objections must be filed with the court within twenty-one (21) days of the mailing of this notice. If no objection is timely received by the court, the transferee will be substituted as the original claimant without further order of the court.</w:t>
      </w:r>
    </w:p>
    <w:p w14:paraId="6BA95B2A" w14:textId="494C88C9" w:rsidR="004E310F" w:rsidRPr="004E310F" w:rsidRDefault="004E310F" w:rsidP="004E310F">
      <w:pPr>
        <w:tabs>
          <w:tab w:val="left" w:leader="underscore" w:pos="1944"/>
        </w:tabs>
        <w:spacing w:before="1020" w:line="247" w:lineRule="exact"/>
        <w:ind w:left="432"/>
        <w:textAlignment w:val="baseline"/>
        <w:rPr>
          <w:rFonts w:eastAsia="Times New Roman"/>
          <w:color w:val="000000"/>
          <w:u w:val="single"/>
        </w:rPr>
      </w:pPr>
      <w:r>
        <w:rPr>
          <w:rFonts w:ascii="Times New Roman" w:eastAsia="Times New Roman" w:hAnsi="Times New Roman"/>
          <w:color w:val="000000"/>
          <w:sz w:val="22"/>
        </w:rPr>
        <w:t>Date:</w:t>
      </w:r>
      <w:r>
        <w:rPr>
          <w:rFonts w:ascii="Times New Roman" w:eastAsia="Times New Roman" w:hAnsi="Times New Roman"/>
          <w:color w:val="000000"/>
          <w:sz w:val="22"/>
        </w:rPr>
        <w:tab/>
        <w:t xml:space="preserve"> </w:t>
      </w:r>
      <w:r>
        <w:rPr>
          <w:rFonts w:ascii="Times New Roman" w:eastAsia="Times New Roman" w:hAnsi="Times New Roman"/>
          <w:color w:val="000000"/>
          <w:sz w:val="22"/>
        </w:rPr>
        <w:tab/>
      </w:r>
      <w:r>
        <w:rPr>
          <w:rFonts w:ascii="Times New Roman" w:eastAsia="Times New Roman" w:hAnsi="Times New Roman"/>
          <w:color w:val="000000"/>
          <w:sz w:val="22"/>
        </w:rPr>
        <w:tab/>
      </w:r>
      <w:r>
        <w:rPr>
          <w:rFonts w:ascii="Times New Roman" w:eastAsia="Times New Roman" w:hAnsi="Times New Roman"/>
          <w:color w:val="000000"/>
          <w:sz w:val="22"/>
        </w:rPr>
        <w:tab/>
      </w:r>
      <w:r>
        <w:rPr>
          <w:rFonts w:ascii="Times New Roman" w:eastAsia="Times New Roman" w:hAnsi="Times New Roman"/>
          <w:color w:val="000000"/>
          <w:sz w:val="22"/>
        </w:rPr>
        <w:tab/>
      </w:r>
      <w:r>
        <w:rPr>
          <w:rFonts w:ascii="Times New Roman" w:eastAsia="Times New Roman" w:hAnsi="Times New Roman"/>
          <w:color w:val="000000"/>
          <w:sz w:val="22"/>
        </w:rPr>
        <w:tab/>
      </w:r>
      <w:r>
        <w:rPr>
          <w:rFonts w:ascii="Times New Roman" w:eastAsia="Times New Roman" w:hAnsi="Times New Roman"/>
          <w:color w:val="000000"/>
          <w:sz w:val="22"/>
        </w:rPr>
        <w:tab/>
      </w:r>
      <w:r>
        <w:rPr>
          <w:rFonts w:ascii="Times New Roman" w:eastAsia="Times New Roman" w:hAnsi="Times New Roman"/>
          <w:color w:val="000000"/>
          <w:sz w:val="22"/>
          <w:u w:val="single"/>
        </w:rPr>
        <w:tab/>
      </w:r>
      <w:r>
        <w:rPr>
          <w:rFonts w:ascii="Times New Roman" w:eastAsia="Times New Roman" w:hAnsi="Times New Roman"/>
          <w:color w:val="000000"/>
          <w:sz w:val="22"/>
          <w:u w:val="single"/>
        </w:rPr>
        <w:tab/>
      </w:r>
      <w:r>
        <w:rPr>
          <w:rFonts w:ascii="Times New Roman" w:eastAsia="Times New Roman" w:hAnsi="Times New Roman"/>
          <w:color w:val="000000"/>
          <w:sz w:val="22"/>
          <w:u w:val="single"/>
        </w:rPr>
        <w:tab/>
      </w:r>
      <w:r>
        <w:rPr>
          <w:rFonts w:ascii="Times New Roman" w:eastAsia="Times New Roman" w:hAnsi="Times New Roman"/>
          <w:color w:val="000000"/>
          <w:sz w:val="22"/>
          <w:u w:val="single"/>
        </w:rPr>
        <w:tab/>
      </w:r>
    </w:p>
    <w:p w14:paraId="5BF6B0A1" w14:textId="5B1B3CCA" w:rsidR="00F23555" w:rsidRPr="007E596B" w:rsidRDefault="004E310F" w:rsidP="004E310F">
      <w:pPr>
        <w:pStyle w:val="HeadingCenterBold"/>
        <w:keepNext w:val="0"/>
        <w:keepLines w:val="0"/>
        <w:ind w:left="4320" w:firstLine="720"/>
      </w:pPr>
      <w:r>
        <w:rPr>
          <w:rFonts w:ascii="Times New Roman" w:eastAsia="Times New Roman" w:hAnsi="Times New Roman"/>
          <w:color w:val="000000"/>
          <w:sz w:val="22"/>
        </w:rPr>
        <w:t>CLERK OF THE COURT</w:t>
      </w:r>
    </w:p>
    <w:sectPr w:rsidR="00F23555" w:rsidRPr="007E596B" w:rsidSect="007E596B">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1A387" w14:textId="77777777" w:rsidR="007E596B" w:rsidRDefault="007E596B" w:rsidP="00197C7F">
      <w:r>
        <w:separator/>
      </w:r>
    </w:p>
  </w:endnote>
  <w:endnote w:type="continuationSeparator" w:id="0">
    <w:p w14:paraId="049160CF" w14:textId="77777777" w:rsidR="007E596B" w:rsidRDefault="007E596B" w:rsidP="0019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D561" w14:textId="77777777" w:rsidR="007E596B" w:rsidRPr="007E596B" w:rsidRDefault="007E596B" w:rsidP="007E596B">
    <w:pPr>
      <w:pStyle w:val="Footer"/>
      <w:jc w:val="center"/>
    </w:pPr>
    <w:r>
      <w:fldChar w:fldCharType="begin"/>
    </w:r>
    <w:r>
      <w:instrText xml:space="preserve"> PAGE  \* MERGEFORMAT </w:instrText>
    </w:r>
    <w:r>
      <w:fldChar w:fldCharType="separate"/>
    </w:r>
    <w:r w:rsidR="001340D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014" w14:textId="7E3D3A4D" w:rsidR="00791CBC" w:rsidRDefault="00791CBC" w:rsidP="00791CBC">
    <w:pPr>
      <w:pStyle w:val="FooterB"/>
      <w:jc w:val="right"/>
    </w:pPr>
    <w:r>
      <w:t>Local Form 138</w:t>
    </w:r>
    <w:r w:rsidR="00360F1C">
      <w:t>A</w:t>
    </w:r>
  </w:p>
  <w:p w14:paraId="510E7E92" w14:textId="2610A870" w:rsidR="008520E6" w:rsidRPr="00B829A9" w:rsidRDefault="00B829A9" w:rsidP="00B829A9">
    <w:pPr>
      <w:pStyle w:val="FooterB"/>
    </w:pPr>
    <w:r>
      <w:fldChar w:fldCharType="begin"/>
    </w:r>
    <w:r>
      <w:instrText xml:space="preserve"> if </w:instrText>
    </w:r>
    <w:r>
      <w:fldChar w:fldCharType="begin"/>
    </w:r>
    <w:r>
      <w:instrText xml:space="preserve"> PAGE \* Arabic </w:instrText>
    </w:r>
    <w:r>
      <w:fldChar w:fldCharType="separate"/>
    </w:r>
    <w:r w:rsidR="009834DD">
      <w:rPr>
        <w:noProof/>
      </w:rPr>
      <w:instrText>1</w:instrText>
    </w:r>
    <w:r>
      <w:fldChar w:fldCharType="end"/>
    </w:r>
    <w:r>
      <w:instrText xml:space="preserve">= 1 "842388-WILSR01A - MSW"  </w:instrText>
    </w:r>
    <w:r>
      <w:fldChar w:fldCharType="separate"/>
    </w:r>
    <w:r w:rsidR="009834DD">
      <w:rPr>
        <w:noProof/>
      </w:rPr>
      <w:t>842388-WILSR01A - MSW</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E589" w14:textId="77777777" w:rsidR="007E596B" w:rsidRDefault="007E596B" w:rsidP="00197C7F">
      <w:r>
        <w:separator/>
      </w:r>
    </w:p>
  </w:footnote>
  <w:footnote w:type="continuationSeparator" w:id="0">
    <w:p w14:paraId="50A4B68A" w14:textId="77777777" w:rsidR="007E596B" w:rsidRPr="00DA126E" w:rsidRDefault="007E596B" w:rsidP="00DA126E">
      <w:r w:rsidRPr="00DA126E">
        <w:rPr>
          <w:i/>
          <w:sz w:val="20"/>
        </w:rPr>
        <w:t>________________________</w:t>
      </w:r>
      <w:r w:rsidRPr="00DA126E">
        <w:rPr>
          <w:i/>
          <w:sz w:val="20"/>
        </w:rPr>
        <w:br/>
        <w:t>(cont'd from previous page)</w:t>
      </w:r>
    </w:p>
  </w:footnote>
  <w:footnote w:type="continuationNotice" w:id="1">
    <w:p w14:paraId="27FDFD67" w14:textId="77777777" w:rsidR="007E596B" w:rsidRPr="00DA126E" w:rsidRDefault="007E596B" w:rsidP="00DA126E">
      <w:pPr>
        <w:jc w:val="right"/>
      </w:pPr>
      <w:r w:rsidRPr="00DA126E">
        <w:rPr>
          <w:i/>
          <w:sz w:val="20"/>
        </w:rPr>
        <w:t>(cont'd)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7FF"/>
    <w:multiLevelType w:val="multilevel"/>
    <w:tmpl w:val="BF3029A0"/>
    <w:name w:val="FlatBulletsListTemplate"/>
    <w:styleLink w:val="FlatBulletsList"/>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1" w15:restartNumberingAfterBreak="0">
    <w:nsid w:val="10401375"/>
    <w:multiLevelType w:val="multilevel"/>
    <w:tmpl w:val="176AAF70"/>
    <w:name w:val="ShortOutlineListTemplate"/>
    <w:styleLink w:val="ShortOutlineList"/>
    <w:lvl w:ilvl="0">
      <w:start w:val="1"/>
      <w:numFmt w:val="decimal"/>
      <w:pStyle w:val="ShortOutline1"/>
      <w:lvlText w:val="%1."/>
      <w:lvlJc w:val="left"/>
      <w:pPr>
        <w:tabs>
          <w:tab w:val="num" w:pos="720"/>
        </w:tabs>
        <w:ind w:left="720" w:hanging="720"/>
      </w:pPr>
      <w:rPr>
        <w:color w:val="000000"/>
      </w:rPr>
    </w:lvl>
    <w:lvl w:ilvl="1">
      <w:start w:val="1"/>
      <w:numFmt w:val="lowerLetter"/>
      <w:pStyle w:val="ShortOutline2"/>
      <w:lvlText w:val="(%2)"/>
      <w:lvlJc w:val="left"/>
      <w:pPr>
        <w:tabs>
          <w:tab w:val="num" w:pos="1440"/>
        </w:tabs>
        <w:ind w:left="1440" w:hanging="720"/>
      </w:pPr>
      <w:rPr>
        <w:color w:val="000000"/>
      </w:rPr>
    </w:lvl>
    <w:lvl w:ilvl="2">
      <w:start w:val="1"/>
      <w:numFmt w:val="lowerRoman"/>
      <w:pStyle w:val="ShortOutline3"/>
      <w:lvlText w:val="(%3)"/>
      <w:lvlJc w:val="left"/>
      <w:pPr>
        <w:tabs>
          <w:tab w:val="num" w:pos="2160"/>
        </w:tabs>
        <w:ind w:left="2160" w:hanging="720"/>
      </w:pPr>
      <w:rPr>
        <w:color w:val="000000"/>
      </w:rPr>
    </w:lvl>
    <w:lvl w:ilvl="3">
      <w:start w:val="1"/>
      <w:numFmt w:val="decimal"/>
      <w:pStyle w:val="ShortOutline4"/>
      <w:lvlText w:val="(%4)"/>
      <w:lvlJc w:val="left"/>
      <w:pPr>
        <w:tabs>
          <w:tab w:val="num" w:pos="2880"/>
        </w:tabs>
        <w:ind w:left="2880" w:hanging="720"/>
      </w:pPr>
      <w:rPr>
        <w:color w:val="000000"/>
      </w:rPr>
    </w:lvl>
    <w:lvl w:ilvl="4">
      <w:start w:val="1"/>
      <w:numFmt w:val="upperLetter"/>
      <w:pStyle w:val="ShortOutline5"/>
      <w:lvlText w:val="(%5)"/>
      <w:lvlJc w:val="left"/>
      <w:pPr>
        <w:tabs>
          <w:tab w:val="num" w:pos="3600"/>
        </w:tabs>
        <w:ind w:left="3600" w:hanging="720"/>
      </w:pPr>
      <w:rPr>
        <w:color w:val="000000"/>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3094670C"/>
    <w:multiLevelType w:val="multilevel"/>
    <w:tmpl w:val="EFF2C24A"/>
    <w:name w:val="TableFootnotesListTemplate"/>
    <w:styleLink w:val="TableFootnotesList"/>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3" w15:restartNumberingAfterBreak="0">
    <w:nsid w:val="78B80A10"/>
    <w:multiLevelType w:val="multilevel"/>
    <w:tmpl w:val="7E1ED764"/>
    <w:name w:val="FlatNumbersListTemplate"/>
    <w:styleLink w:val="FlatNumbersList"/>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0"/>
  </w:num>
  <w:num w:numId="8">
    <w:abstractNumId w:val="3"/>
  </w:num>
  <w:num w:numId="9">
    <w:abstractNumId w:val="3"/>
  </w:num>
  <w:num w:numId="10">
    <w:abstractNumId w:val="3"/>
  </w:num>
  <w:num w:numId="11">
    <w:abstractNumId w:val="3"/>
  </w:num>
  <w:num w:numId="12">
    <w:abstractNumId w:val="3"/>
  </w:num>
  <w:num w:numId="13">
    <w:abstractNumId w:val="0"/>
  </w:num>
  <w:num w:numId="14">
    <w:abstractNumId w:val="3"/>
  </w:num>
  <w:num w:numId="15">
    <w:abstractNumId w:val="2"/>
  </w:num>
  <w:num w:numId="16">
    <w:abstractNumId w:val="2"/>
  </w:num>
  <w:num w:numId="17">
    <w:abstractNumId w:val="2"/>
  </w:num>
  <w:num w:numId="18">
    <w:abstractNumId w:val="0"/>
  </w:num>
  <w:num w:numId="19">
    <w:abstractNumId w:val="0"/>
  </w:num>
  <w:num w:numId="20">
    <w:abstractNumId w:val="0"/>
  </w:num>
  <w:num w:numId="21">
    <w:abstractNumId w:val="2"/>
  </w:num>
  <w:num w:numId="22">
    <w:abstractNumId w:val="2"/>
  </w:num>
  <w:num w:numId="23">
    <w:abstractNumId w:val="3"/>
  </w:num>
  <w:num w:numId="24">
    <w:abstractNumId w:val="1"/>
  </w:num>
  <w:num w:numId="25">
    <w:abstractNumId w:val="3"/>
  </w:num>
  <w:num w:numId="26">
    <w:abstractNumId w:val="3"/>
  </w:num>
  <w:num w:numId="27">
    <w:abstractNumId w:val="3"/>
  </w:num>
  <w:num w:numId="28">
    <w:abstractNumId w:val="3"/>
  </w:num>
  <w:num w:numId="29">
    <w:abstractNumId w:val="0"/>
  </w:num>
  <w:num w:numId="30">
    <w:abstractNumId w:val="0"/>
  </w:num>
  <w:num w:numId="31">
    <w:abstractNumId w:val="0"/>
  </w:num>
  <w:num w:numId="32">
    <w:abstractNumId w:val="3"/>
  </w:num>
  <w:num w:numId="33">
    <w:abstractNumId w:val="3"/>
  </w:num>
  <w:num w:numId="34">
    <w:abstractNumId w:val="3"/>
  </w:num>
  <w:num w:numId="35">
    <w:abstractNumId w:val="3"/>
  </w:num>
  <w:num w:numId="36">
    <w:abstractNumId w:val="3"/>
  </w:num>
  <w:num w:numId="37">
    <w:abstractNumId w:val="0"/>
  </w:num>
  <w:num w:numId="38">
    <w:abstractNumId w:val="3"/>
  </w:num>
  <w:num w:numId="39">
    <w:abstractNumId w:val="2"/>
  </w:num>
  <w:num w:numId="40">
    <w:abstractNumId w:val="2"/>
  </w:num>
  <w:num w:numId="41">
    <w:abstractNumId w:val="2"/>
  </w:num>
  <w:num w:numId="42">
    <w:abstractNumId w:val="0"/>
  </w:num>
  <w:num w:numId="43">
    <w:abstractNumId w:val="0"/>
  </w:num>
  <w:num w:numId="44">
    <w:abstractNumId w:val="0"/>
  </w:num>
  <w:num w:numId="45">
    <w:abstractNumId w:val="2"/>
  </w:num>
  <w:num w:numId="46">
    <w:abstractNumId w:val="2"/>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Pr>
  <w:compat>
    <w:doNotExpandShiftReturn/>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6B"/>
    <w:rsid w:val="000118E0"/>
    <w:rsid w:val="00011F6F"/>
    <w:rsid w:val="000146AC"/>
    <w:rsid w:val="00015D84"/>
    <w:rsid w:val="000210C4"/>
    <w:rsid w:val="00021562"/>
    <w:rsid w:val="00021AF1"/>
    <w:rsid w:val="00026888"/>
    <w:rsid w:val="00031F85"/>
    <w:rsid w:val="00036421"/>
    <w:rsid w:val="000440C4"/>
    <w:rsid w:val="00044C35"/>
    <w:rsid w:val="00067C49"/>
    <w:rsid w:val="00086867"/>
    <w:rsid w:val="0008796C"/>
    <w:rsid w:val="00092EB0"/>
    <w:rsid w:val="00096716"/>
    <w:rsid w:val="000A0D8B"/>
    <w:rsid w:val="000A253F"/>
    <w:rsid w:val="000A3D2E"/>
    <w:rsid w:val="000A7A01"/>
    <w:rsid w:val="000B575D"/>
    <w:rsid w:val="000C596D"/>
    <w:rsid w:val="000C63FB"/>
    <w:rsid w:val="000D1DD2"/>
    <w:rsid w:val="000D34AC"/>
    <w:rsid w:val="000D4C3F"/>
    <w:rsid w:val="000E4F42"/>
    <w:rsid w:val="000E6987"/>
    <w:rsid w:val="000F208A"/>
    <w:rsid w:val="000F21FE"/>
    <w:rsid w:val="000F2246"/>
    <w:rsid w:val="000F56EE"/>
    <w:rsid w:val="000F7922"/>
    <w:rsid w:val="000F7F10"/>
    <w:rsid w:val="00101E6E"/>
    <w:rsid w:val="00104639"/>
    <w:rsid w:val="00106A05"/>
    <w:rsid w:val="00110A71"/>
    <w:rsid w:val="001139AC"/>
    <w:rsid w:val="00114E9F"/>
    <w:rsid w:val="00117190"/>
    <w:rsid w:val="00117385"/>
    <w:rsid w:val="00124B7E"/>
    <w:rsid w:val="0013224B"/>
    <w:rsid w:val="00132D3A"/>
    <w:rsid w:val="00133723"/>
    <w:rsid w:val="001340DB"/>
    <w:rsid w:val="0013676F"/>
    <w:rsid w:val="0013731B"/>
    <w:rsid w:val="00144F20"/>
    <w:rsid w:val="00151718"/>
    <w:rsid w:val="001541E1"/>
    <w:rsid w:val="001579AB"/>
    <w:rsid w:val="00165BF8"/>
    <w:rsid w:val="001667FF"/>
    <w:rsid w:val="00191D91"/>
    <w:rsid w:val="00197C7F"/>
    <w:rsid w:val="001A12B9"/>
    <w:rsid w:val="001B1000"/>
    <w:rsid w:val="001C497F"/>
    <w:rsid w:val="001C4E67"/>
    <w:rsid w:val="001D0BE2"/>
    <w:rsid w:val="001D50A6"/>
    <w:rsid w:val="001D7BF8"/>
    <w:rsid w:val="001E617A"/>
    <w:rsid w:val="001F19E2"/>
    <w:rsid w:val="001F47AC"/>
    <w:rsid w:val="001F5AEB"/>
    <w:rsid w:val="00203183"/>
    <w:rsid w:val="00203328"/>
    <w:rsid w:val="00210DCB"/>
    <w:rsid w:val="002208ED"/>
    <w:rsid w:val="00223910"/>
    <w:rsid w:val="00223E21"/>
    <w:rsid w:val="00224F33"/>
    <w:rsid w:val="0022591E"/>
    <w:rsid w:val="0022661A"/>
    <w:rsid w:val="00226807"/>
    <w:rsid w:val="002272F3"/>
    <w:rsid w:val="00227DE1"/>
    <w:rsid w:val="00232577"/>
    <w:rsid w:val="00233C75"/>
    <w:rsid w:val="0024312E"/>
    <w:rsid w:val="00247F34"/>
    <w:rsid w:val="00255943"/>
    <w:rsid w:val="00270731"/>
    <w:rsid w:val="00274B61"/>
    <w:rsid w:val="002821FF"/>
    <w:rsid w:val="002857A5"/>
    <w:rsid w:val="002866B0"/>
    <w:rsid w:val="00292DD0"/>
    <w:rsid w:val="002934C5"/>
    <w:rsid w:val="0029385C"/>
    <w:rsid w:val="00295C4C"/>
    <w:rsid w:val="002A134F"/>
    <w:rsid w:val="002A1816"/>
    <w:rsid w:val="002A1B3D"/>
    <w:rsid w:val="002A54D0"/>
    <w:rsid w:val="002A6891"/>
    <w:rsid w:val="002B15D3"/>
    <w:rsid w:val="002B1AD5"/>
    <w:rsid w:val="002B1B79"/>
    <w:rsid w:val="002B7076"/>
    <w:rsid w:val="002B75DF"/>
    <w:rsid w:val="002C0870"/>
    <w:rsid w:val="002D1266"/>
    <w:rsid w:val="002D35D8"/>
    <w:rsid w:val="002E701B"/>
    <w:rsid w:val="002F22AA"/>
    <w:rsid w:val="002F414A"/>
    <w:rsid w:val="00306017"/>
    <w:rsid w:val="00312CC1"/>
    <w:rsid w:val="00323680"/>
    <w:rsid w:val="003434F5"/>
    <w:rsid w:val="00347F2A"/>
    <w:rsid w:val="003524F1"/>
    <w:rsid w:val="00353B7E"/>
    <w:rsid w:val="00355BD0"/>
    <w:rsid w:val="00360276"/>
    <w:rsid w:val="00360F1C"/>
    <w:rsid w:val="00365B4C"/>
    <w:rsid w:val="00367817"/>
    <w:rsid w:val="0037218B"/>
    <w:rsid w:val="003807FE"/>
    <w:rsid w:val="00384468"/>
    <w:rsid w:val="00390453"/>
    <w:rsid w:val="0039313B"/>
    <w:rsid w:val="00395227"/>
    <w:rsid w:val="00397632"/>
    <w:rsid w:val="003978D2"/>
    <w:rsid w:val="003A659C"/>
    <w:rsid w:val="003A6BD5"/>
    <w:rsid w:val="003B315B"/>
    <w:rsid w:val="003B7556"/>
    <w:rsid w:val="003D2CFA"/>
    <w:rsid w:val="003D35D9"/>
    <w:rsid w:val="003D4953"/>
    <w:rsid w:val="003D6146"/>
    <w:rsid w:val="003D751A"/>
    <w:rsid w:val="003E0309"/>
    <w:rsid w:val="003E04A3"/>
    <w:rsid w:val="003E630E"/>
    <w:rsid w:val="003F6D9E"/>
    <w:rsid w:val="004038DB"/>
    <w:rsid w:val="004059EF"/>
    <w:rsid w:val="00412E31"/>
    <w:rsid w:val="00415129"/>
    <w:rsid w:val="00421D33"/>
    <w:rsid w:val="00422A22"/>
    <w:rsid w:val="00431C13"/>
    <w:rsid w:val="0044195A"/>
    <w:rsid w:val="00441D08"/>
    <w:rsid w:val="00444C5A"/>
    <w:rsid w:val="00450CB7"/>
    <w:rsid w:val="00455409"/>
    <w:rsid w:val="004615BC"/>
    <w:rsid w:val="00461795"/>
    <w:rsid w:val="00461C40"/>
    <w:rsid w:val="00464BF5"/>
    <w:rsid w:val="0046576E"/>
    <w:rsid w:val="00471600"/>
    <w:rsid w:val="00482672"/>
    <w:rsid w:val="0049460A"/>
    <w:rsid w:val="004A074E"/>
    <w:rsid w:val="004A3155"/>
    <w:rsid w:val="004A537C"/>
    <w:rsid w:val="004C0324"/>
    <w:rsid w:val="004C61A1"/>
    <w:rsid w:val="004D1931"/>
    <w:rsid w:val="004D3CAE"/>
    <w:rsid w:val="004D61BB"/>
    <w:rsid w:val="004D6790"/>
    <w:rsid w:val="004E1994"/>
    <w:rsid w:val="004E310F"/>
    <w:rsid w:val="004E3729"/>
    <w:rsid w:val="004E4057"/>
    <w:rsid w:val="004E41E8"/>
    <w:rsid w:val="004E5EAC"/>
    <w:rsid w:val="004F5CF6"/>
    <w:rsid w:val="0050101D"/>
    <w:rsid w:val="00507490"/>
    <w:rsid w:val="00524753"/>
    <w:rsid w:val="00530F15"/>
    <w:rsid w:val="005352D2"/>
    <w:rsid w:val="00537883"/>
    <w:rsid w:val="005409FD"/>
    <w:rsid w:val="005459C7"/>
    <w:rsid w:val="00547396"/>
    <w:rsid w:val="005525F1"/>
    <w:rsid w:val="00553F8D"/>
    <w:rsid w:val="005549D7"/>
    <w:rsid w:val="00556345"/>
    <w:rsid w:val="00557CD6"/>
    <w:rsid w:val="00557E30"/>
    <w:rsid w:val="005603A2"/>
    <w:rsid w:val="00565353"/>
    <w:rsid w:val="00574327"/>
    <w:rsid w:val="005826E1"/>
    <w:rsid w:val="00595AF9"/>
    <w:rsid w:val="005A0738"/>
    <w:rsid w:val="005A244C"/>
    <w:rsid w:val="005A3DD2"/>
    <w:rsid w:val="005B1977"/>
    <w:rsid w:val="005B1BB6"/>
    <w:rsid w:val="005B2550"/>
    <w:rsid w:val="005B448B"/>
    <w:rsid w:val="005C198A"/>
    <w:rsid w:val="005D1355"/>
    <w:rsid w:val="005D5327"/>
    <w:rsid w:val="005E49E6"/>
    <w:rsid w:val="005E4A73"/>
    <w:rsid w:val="005E723B"/>
    <w:rsid w:val="005F1D03"/>
    <w:rsid w:val="005F2C64"/>
    <w:rsid w:val="005F4A4A"/>
    <w:rsid w:val="005F5D58"/>
    <w:rsid w:val="006033FA"/>
    <w:rsid w:val="00603EF3"/>
    <w:rsid w:val="0061075E"/>
    <w:rsid w:val="00615731"/>
    <w:rsid w:val="0061757D"/>
    <w:rsid w:val="0062215D"/>
    <w:rsid w:val="00627332"/>
    <w:rsid w:val="00636731"/>
    <w:rsid w:val="00636F47"/>
    <w:rsid w:val="00640921"/>
    <w:rsid w:val="00642517"/>
    <w:rsid w:val="00643428"/>
    <w:rsid w:val="00643D8A"/>
    <w:rsid w:val="00654397"/>
    <w:rsid w:val="0066292E"/>
    <w:rsid w:val="00663A97"/>
    <w:rsid w:val="00676B54"/>
    <w:rsid w:val="00680D74"/>
    <w:rsid w:val="00685A61"/>
    <w:rsid w:val="00690750"/>
    <w:rsid w:val="00691046"/>
    <w:rsid w:val="006A0D55"/>
    <w:rsid w:val="006A0EA4"/>
    <w:rsid w:val="006A27F1"/>
    <w:rsid w:val="006C1A74"/>
    <w:rsid w:val="006C1C9D"/>
    <w:rsid w:val="006C2F88"/>
    <w:rsid w:val="006C582F"/>
    <w:rsid w:val="006C71C1"/>
    <w:rsid w:val="006D0810"/>
    <w:rsid w:val="006D383D"/>
    <w:rsid w:val="006D40FD"/>
    <w:rsid w:val="006D7B5E"/>
    <w:rsid w:val="006E0248"/>
    <w:rsid w:val="006E65BF"/>
    <w:rsid w:val="006F1F15"/>
    <w:rsid w:val="00703788"/>
    <w:rsid w:val="00717EEB"/>
    <w:rsid w:val="00723FDF"/>
    <w:rsid w:val="0072517D"/>
    <w:rsid w:val="0073094C"/>
    <w:rsid w:val="007537FA"/>
    <w:rsid w:val="0076114F"/>
    <w:rsid w:val="00774F97"/>
    <w:rsid w:val="0078319D"/>
    <w:rsid w:val="007874AE"/>
    <w:rsid w:val="00787CD6"/>
    <w:rsid w:val="00791CBC"/>
    <w:rsid w:val="007A2C4C"/>
    <w:rsid w:val="007B47C6"/>
    <w:rsid w:val="007C3D47"/>
    <w:rsid w:val="007D7A37"/>
    <w:rsid w:val="007E1BFB"/>
    <w:rsid w:val="007E596B"/>
    <w:rsid w:val="007E6453"/>
    <w:rsid w:val="007F4DBE"/>
    <w:rsid w:val="008016FD"/>
    <w:rsid w:val="00801E3F"/>
    <w:rsid w:val="008056DB"/>
    <w:rsid w:val="00812B75"/>
    <w:rsid w:val="008212DD"/>
    <w:rsid w:val="0082415E"/>
    <w:rsid w:val="0082653C"/>
    <w:rsid w:val="00835487"/>
    <w:rsid w:val="00840EC9"/>
    <w:rsid w:val="008463E1"/>
    <w:rsid w:val="00851A2E"/>
    <w:rsid w:val="008520E6"/>
    <w:rsid w:val="0085369B"/>
    <w:rsid w:val="008542ED"/>
    <w:rsid w:val="00855B3C"/>
    <w:rsid w:val="00865E4F"/>
    <w:rsid w:val="008662E3"/>
    <w:rsid w:val="008725D2"/>
    <w:rsid w:val="00873F73"/>
    <w:rsid w:val="00885043"/>
    <w:rsid w:val="008850CE"/>
    <w:rsid w:val="008875E6"/>
    <w:rsid w:val="008936C2"/>
    <w:rsid w:val="008960E6"/>
    <w:rsid w:val="0089639D"/>
    <w:rsid w:val="008A5C45"/>
    <w:rsid w:val="008B040B"/>
    <w:rsid w:val="008B7F7B"/>
    <w:rsid w:val="008C6599"/>
    <w:rsid w:val="008D7DD1"/>
    <w:rsid w:val="008E309F"/>
    <w:rsid w:val="008E5B98"/>
    <w:rsid w:val="008E6036"/>
    <w:rsid w:val="008F03F4"/>
    <w:rsid w:val="008F376E"/>
    <w:rsid w:val="008F6F6B"/>
    <w:rsid w:val="00901BFB"/>
    <w:rsid w:val="00902088"/>
    <w:rsid w:val="009064AA"/>
    <w:rsid w:val="009127BB"/>
    <w:rsid w:val="0093136D"/>
    <w:rsid w:val="009402A6"/>
    <w:rsid w:val="0094757D"/>
    <w:rsid w:val="00953E97"/>
    <w:rsid w:val="00954459"/>
    <w:rsid w:val="009612FD"/>
    <w:rsid w:val="00961944"/>
    <w:rsid w:val="00962AC5"/>
    <w:rsid w:val="00963B1D"/>
    <w:rsid w:val="0097790F"/>
    <w:rsid w:val="009834DD"/>
    <w:rsid w:val="00983E05"/>
    <w:rsid w:val="00987BA2"/>
    <w:rsid w:val="009924C6"/>
    <w:rsid w:val="009937B8"/>
    <w:rsid w:val="00996658"/>
    <w:rsid w:val="00997015"/>
    <w:rsid w:val="009A0D73"/>
    <w:rsid w:val="009A1884"/>
    <w:rsid w:val="009B47F2"/>
    <w:rsid w:val="009B7757"/>
    <w:rsid w:val="009C2D7C"/>
    <w:rsid w:val="009C321D"/>
    <w:rsid w:val="009C5BF2"/>
    <w:rsid w:val="009C5D43"/>
    <w:rsid w:val="009F1D19"/>
    <w:rsid w:val="009F2B90"/>
    <w:rsid w:val="00A1245E"/>
    <w:rsid w:val="00A1342E"/>
    <w:rsid w:val="00A23313"/>
    <w:rsid w:val="00A2496E"/>
    <w:rsid w:val="00A24F03"/>
    <w:rsid w:val="00A27C40"/>
    <w:rsid w:val="00A332AE"/>
    <w:rsid w:val="00A33B24"/>
    <w:rsid w:val="00A37050"/>
    <w:rsid w:val="00A41D08"/>
    <w:rsid w:val="00A45C4C"/>
    <w:rsid w:val="00A46B50"/>
    <w:rsid w:val="00A534B9"/>
    <w:rsid w:val="00A721C5"/>
    <w:rsid w:val="00A73CEE"/>
    <w:rsid w:val="00A7647C"/>
    <w:rsid w:val="00A7671B"/>
    <w:rsid w:val="00A84120"/>
    <w:rsid w:val="00A86F69"/>
    <w:rsid w:val="00A90F4A"/>
    <w:rsid w:val="00A9646C"/>
    <w:rsid w:val="00AB1385"/>
    <w:rsid w:val="00AB3F0E"/>
    <w:rsid w:val="00AD04FA"/>
    <w:rsid w:val="00AD5190"/>
    <w:rsid w:val="00AE118A"/>
    <w:rsid w:val="00AF5155"/>
    <w:rsid w:val="00B0049C"/>
    <w:rsid w:val="00B047B4"/>
    <w:rsid w:val="00B05427"/>
    <w:rsid w:val="00B0545D"/>
    <w:rsid w:val="00B22E70"/>
    <w:rsid w:val="00B27B0A"/>
    <w:rsid w:val="00B37926"/>
    <w:rsid w:val="00B40E45"/>
    <w:rsid w:val="00B51499"/>
    <w:rsid w:val="00B66531"/>
    <w:rsid w:val="00B743E5"/>
    <w:rsid w:val="00B82823"/>
    <w:rsid w:val="00B829A9"/>
    <w:rsid w:val="00B910AB"/>
    <w:rsid w:val="00B94343"/>
    <w:rsid w:val="00B94984"/>
    <w:rsid w:val="00B9567B"/>
    <w:rsid w:val="00BA0AE9"/>
    <w:rsid w:val="00BA244B"/>
    <w:rsid w:val="00BA5796"/>
    <w:rsid w:val="00BA6ABA"/>
    <w:rsid w:val="00BA6EE9"/>
    <w:rsid w:val="00BA73AC"/>
    <w:rsid w:val="00BB1CB6"/>
    <w:rsid w:val="00BB6231"/>
    <w:rsid w:val="00BC35DE"/>
    <w:rsid w:val="00BE2C1E"/>
    <w:rsid w:val="00BF2758"/>
    <w:rsid w:val="00C06F6E"/>
    <w:rsid w:val="00C07291"/>
    <w:rsid w:val="00C12C35"/>
    <w:rsid w:val="00C12E4E"/>
    <w:rsid w:val="00C132DD"/>
    <w:rsid w:val="00C15BEA"/>
    <w:rsid w:val="00C21AB8"/>
    <w:rsid w:val="00C24F5D"/>
    <w:rsid w:val="00C2626C"/>
    <w:rsid w:val="00C3109D"/>
    <w:rsid w:val="00C339B8"/>
    <w:rsid w:val="00C36885"/>
    <w:rsid w:val="00C404EE"/>
    <w:rsid w:val="00C40BD3"/>
    <w:rsid w:val="00C41BFC"/>
    <w:rsid w:val="00C50AB1"/>
    <w:rsid w:val="00C52D36"/>
    <w:rsid w:val="00C57EEB"/>
    <w:rsid w:val="00C61E05"/>
    <w:rsid w:val="00C6339F"/>
    <w:rsid w:val="00C6422A"/>
    <w:rsid w:val="00C66511"/>
    <w:rsid w:val="00C73D6C"/>
    <w:rsid w:val="00C81576"/>
    <w:rsid w:val="00C829F4"/>
    <w:rsid w:val="00CA2A74"/>
    <w:rsid w:val="00CA4192"/>
    <w:rsid w:val="00CA5A29"/>
    <w:rsid w:val="00CB4AD2"/>
    <w:rsid w:val="00CB54BA"/>
    <w:rsid w:val="00CB7A58"/>
    <w:rsid w:val="00CC6BA5"/>
    <w:rsid w:val="00CD116D"/>
    <w:rsid w:val="00CD3D85"/>
    <w:rsid w:val="00CD5139"/>
    <w:rsid w:val="00CE142B"/>
    <w:rsid w:val="00CE1B62"/>
    <w:rsid w:val="00CE3888"/>
    <w:rsid w:val="00CF09DB"/>
    <w:rsid w:val="00CF1EB6"/>
    <w:rsid w:val="00CF44AD"/>
    <w:rsid w:val="00CF7685"/>
    <w:rsid w:val="00D01677"/>
    <w:rsid w:val="00D04F65"/>
    <w:rsid w:val="00D079DA"/>
    <w:rsid w:val="00D11382"/>
    <w:rsid w:val="00D12C4E"/>
    <w:rsid w:val="00D21286"/>
    <w:rsid w:val="00D21A52"/>
    <w:rsid w:val="00D25C1D"/>
    <w:rsid w:val="00D26C4F"/>
    <w:rsid w:val="00D33386"/>
    <w:rsid w:val="00D33B76"/>
    <w:rsid w:val="00D40EE0"/>
    <w:rsid w:val="00D42755"/>
    <w:rsid w:val="00D43766"/>
    <w:rsid w:val="00D46847"/>
    <w:rsid w:val="00D50336"/>
    <w:rsid w:val="00D62E3E"/>
    <w:rsid w:val="00D71272"/>
    <w:rsid w:val="00D73261"/>
    <w:rsid w:val="00D73835"/>
    <w:rsid w:val="00D77371"/>
    <w:rsid w:val="00D80043"/>
    <w:rsid w:val="00D80BA5"/>
    <w:rsid w:val="00D850D9"/>
    <w:rsid w:val="00D90A2E"/>
    <w:rsid w:val="00D9209C"/>
    <w:rsid w:val="00DA126E"/>
    <w:rsid w:val="00DA7BC0"/>
    <w:rsid w:val="00DB1854"/>
    <w:rsid w:val="00DB5CEB"/>
    <w:rsid w:val="00DB7B39"/>
    <w:rsid w:val="00DC345B"/>
    <w:rsid w:val="00DC789B"/>
    <w:rsid w:val="00DD11E3"/>
    <w:rsid w:val="00DD2140"/>
    <w:rsid w:val="00DD6ECA"/>
    <w:rsid w:val="00DE4615"/>
    <w:rsid w:val="00DE779F"/>
    <w:rsid w:val="00DF259D"/>
    <w:rsid w:val="00DF5B76"/>
    <w:rsid w:val="00DF670D"/>
    <w:rsid w:val="00E00577"/>
    <w:rsid w:val="00E00E71"/>
    <w:rsid w:val="00E01409"/>
    <w:rsid w:val="00E05A4B"/>
    <w:rsid w:val="00E067CE"/>
    <w:rsid w:val="00E214AA"/>
    <w:rsid w:val="00E224E6"/>
    <w:rsid w:val="00E2312E"/>
    <w:rsid w:val="00E34680"/>
    <w:rsid w:val="00E35A4E"/>
    <w:rsid w:val="00E416B2"/>
    <w:rsid w:val="00E42AD6"/>
    <w:rsid w:val="00E4491F"/>
    <w:rsid w:val="00E46136"/>
    <w:rsid w:val="00E4673B"/>
    <w:rsid w:val="00E50042"/>
    <w:rsid w:val="00E5189B"/>
    <w:rsid w:val="00E5289C"/>
    <w:rsid w:val="00E716A9"/>
    <w:rsid w:val="00E74CEA"/>
    <w:rsid w:val="00E7790C"/>
    <w:rsid w:val="00E81987"/>
    <w:rsid w:val="00E82EB6"/>
    <w:rsid w:val="00E90B4D"/>
    <w:rsid w:val="00E90CA0"/>
    <w:rsid w:val="00E976EB"/>
    <w:rsid w:val="00EB5ABA"/>
    <w:rsid w:val="00EB7656"/>
    <w:rsid w:val="00EC14FE"/>
    <w:rsid w:val="00EC604A"/>
    <w:rsid w:val="00EC7429"/>
    <w:rsid w:val="00ED17C8"/>
    <w:rsid w:val="00EE645C"/>
    <w:rsid w:val="00EE7983"/>
    <w:rsid w:val="00EF4282"/>
    <w:rsid w:val="00F0582A"/>
    <w:rsid w:val="00F07D42"/>
    <w:rsid w:val="00F132D6"/>
    <w:rsid w:val="00F13635"/>
    <w:rsid w:val="00F15F8E"/>
    <w:rsid w:val="00F25C8C"/>
    <w:rsid w:val="00F3189B"/>
    <w:rsid w:val="00F33C90"/>
    <w:rsid w:val="00F43C89"/>
    <w:rsid w:val="00F46BE8"/>
    <w:rsid w:val="00F51E0F"/>
    <w:rsid w:val="00F56032"/>
    <w:rsid w:val="00F56BCB"/>
    <w:rsid w:val="00F570D8"/>
    <w:rsid w:val="00F62191"/>
    <w:rsid w:val="00F62BC2"/>
    <w:rsid w:val="00F63B92"/>
    <w:rsid w:val="00F81014"/>
    <w:rsid w:val="00F8571C"/>
    <w:rsid w:val="00F87460"/>
    <w:rsid w:val="00F97343"/>
    <w:rsid w:val="00FA08A7"/>
    <w:rsid w:val="00FA0EEB"/>
    <w:rsid w:val="00FA1886"/>
    <w:rsid w:val="00FA24E2"/>
    <w:rsid w:val="00FA7538"/>
    <w:rsid w:val="00FB231F"/>
    <w:rsid w:val="00FB2582"/>
    <w:rsid w:val="00FC0716"/>
    <w:rsid w:val="00FC202B"/>
    <w:rsid w:val="00FC5301"/>
    <w:rsid w:val="00FC5FC4"/>
    <w:rsid w:val="00FC7E1C"/>
    <w:rsid w:val="00FD4D7D"/>
    <w:rsid w:val="00FD68B8"/>
    <w:rsid w:val="00FE36ED"/>
    <w:rsid w:val="00FF277D"/>
    <w:rsid w:val="00FF4B61"/>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C6C545"/>
  <w15:docId w15:val="{7271C3BB-6A5D-4EBA-AB06-0C42E1E2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9" w:qFormat="1"/>
    <w:lsdException w:name="heading 2" w:semiHidden="1" w:uiPriority="1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926"/>
    <w:pPr>
      <w:spacing w:after="0" w:line="240" w:lineRule="auto"/>
    </w:pPr>
    <w:rPr>
      <w:rFonts w:eastAsiaTheme="minorEastAsia"/>
      <w:sz w:val="24"/>
      <w:szCs w:val="24"/>
      <w:lang w:eastAsia="zh-CN"/>
    </w:rPr>
  </w:style>
  <w:style w:type="paragraph" w:styleId="Heading1">
    <w:name w:val="heading 1"/>
    <w:basedOn w:val="Normal"/>
    <w:next w:val="Normal"/>
    <w:link w:val="Heading1Char"/>
    <w:uiPriority w:val="19"/>
    <w:unhideWhenUsed/>
    <w:rsid w:val="00B37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9"/>
    <w:unhideWhenUsed/>
    <w:rsid w:val="00B379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E90C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4"/>
    <w:rsid w:val="00B37926"/>
    <w:pPr>
      <w:numPr>
        <w:ilvl w:val="2"/>
        <w:numId w:val="47"/>
      </w:numPr>
      <w:spacing w:before="240" w:after="240"/>
    </w:pPr>
  </w:style>
  <w:style w:type="paragraph" w:customStyle="1" w:styleId="iiiiii">
    <w:name w:val="(i)(ii)(iii)"/>
    <w:basedOn w:val="Normal"/>
    <w:uiPriority w:val="4"/>
    <w:rsid w:val="00B37926"/>
    <w:pPr>
      <w:numPr>
        <w:ilvl w:val="3"/>
        <w:numId w:val="47"/>
      </w:numPr>
      <w:spacing w:before="240" w:after="240"/>
    </w:pPr>
  </w:style>
  <w:style w:type="paragraph" w:customStyle="1" w:styleId="SinglePara">
    <w:name w:val="Single Para"/>
    <w:aliases w:val="sp"/>
    <w:basedOn w:val="Normal"/>
    <w:qFormat/>
    <w:rsid w:val="00B37926"/>
    <w:pPr>
      <w:spacing w:before="240" w:after="240"/>
      <w:ind w:firstLine="720"/>
    </w:pPr>
    <w:rPr>
      <w:lang w:bidi="he-IL"/>
    </w:rPr>
  </w:style>
  <w:style w:type="paragraph" w:customStyle="1" w:styleId="Question">
    <w:name w:val="Question"/>
    <w:aliases w:val="qt"/>
    <w:basedOn w:val="Normal"/>
    <w:next w:val="Answer"/>
    <w:uiPriority w:val="4"/>
    <w:rsid w:val="00B37926"/>
    <w:pPr>
      <w:numPr>
        <w:ilvl w:val="5"/>
        <w:numId w:val="47"/>
      </w:numPr>
      <w:spacing w:before="240"/>
    </w:pPr>
    <w:rPr>
      <w:lang w:bidi="he-IL"/>
    </w:rPr>
  </w:style>
  <w:style w:type="paragraph" w:customStyle="1" w:styleId="Answer">
    <w:name w:val="Answer"/>
    <w:aliases w:val="an"/>
    <w:basedOn w:val="Normal"/>
    <w:next w:val="Question"/>
    <w:uiPriority w:val="4"/>
    <w:rsid w:val="00B37926"/>
    <w:pPr>
      <w:numPr>
        <w:ilvl w:val="6"/>
        <w:numId w:val="47"/>
      </w:numPr>
      <w:spacing w:before="240"/>
    </w:pPr>
    <w:rPr>
      <w:lang w:bidi="he-IL"/>
    </w:rPr>
  </w:style>
  <w:style w:type="paragraph" w:styleId="BalloonText">
    <w:name w:val="Balloon Text"/>
    <w:basedOn w:val="Normal"/>
    <w:link w:val="BalloonTextChar"/>
    <w:uiPriority w:val="99"/>
    <w:semiHidden/>
    <w:unhideWhenUsed/>
    <w:rsid w:val="00B37926"/>
    <w:rPr>
      <w:rFonts w:ascii="Tahoma" w:hAnsi="Tahoma" w:cs="Tahoma"/>
      <w:sz w:val="16"/>
      <w:szCs w:val="16"/>
    </w:rPr>
  </w:style>
  <w:style w:type="character" w:customStyle="1" w:styleId="BalloonTextChar">
    <w:name w:val="Balloon Text Char"/>
    <w:basedOn w:val="DefaultParagraphFont"/>
    <w:link w:val="BalloonText"/>
    <w:uiPriority w:val="99"/>
    <w:semiHidden/>
    <w:rsid w:val="00B37926"/>
    <w:rPr>
      <w:rFonts w:ascii="Tahoma" w:eastAsiaTheme="minorEastAsia" w:hAnsi="Tahoma" w:cs="Tahoma"/>
      <w:sz w:val="16"/>
      <w:szCs w:val="16"/>
      <w:lang w:eastAsia="zh-CN"/>
    </w:rPr>
  </w:style>
  <w:style w:type="table" w:customStyle="1" w:styleId="BandedTable">
    <w:name w:val="Banded Table"/>
    <w:basedOn w:val="TableNormal"/>
    <w:uiPriority w:val="99"/>
    <w:rsid w:val="00B37926"/>
    <w:pPr>
      <w:spacing w:after="0" w:line="240" w:lineRule="auto"/>
    </w:pPr>
    <w:rPr>
      <w:rFonts w:eastAsiaTheme="minorEastAsia"/>
      <w:sz w:val="24"/>
      <w:szCs w:val="24"/>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racketedComment">
    <w:name w:val="Bracketed Comment"/>
    <w:aliases w:val="br"/>
    <w:basedOn w:val="DefaultParagraphFont"/>
    <w:uiPriority w:val="9"/>
    <w:rsid w:val="00B37926"/>
    <w:rPr>
      <w:b/>
    </w:rPr>
  </w:style>
  <w:style w:type="paragraph" w:customStyle="1" w:styleId="BulletPara">
    <w:name w:val="Bullet Para"/>
    <w:aliases w:val="bp"/>
    <w:basedOn w:val="Normal"/>
    <w:uiPriority w:val="4"/>
    <w:qFormat/>
    <w:rsid w:val="00B37926"/>
    <w:pPr>
      <w:numPr>
        <w:numId w:val="44"/>
      </w:numPr>
    </w:pPr>
  </w:style>
  <w:style w:type="paragraph" w:customStyle="1" w:styleId="BulletParaAlt">
    <w:name w:val="Bullet Para Alt"/>
    <w:aliases w:val="bpa"/>
    <w:basedOn w:val="Normal"/>
    <w:uiPriority w:val="4"/>
    <w:rsid w:val="00B37926"/>
    <w:pPr>
      <w:numPr>
        <w:ilvl w:val="2"/>
        <w:numId w:val="44"/>
      </w:numPr>
    </w:pPr>
  </w:style>
  <w:style w:type="paragraph" w:customStyle="1" w:styleId="BulletPara2">
    <w:name w:val="Bullet Para2"/>
    <w:aliases w:val="bp2"/>
    <w:basedOn w:val="Normal"/>
    <w:uiPriority w:val="4"/>
    <w:rsid w:val="00B37926"/>
    <w:pPr>
      <w:numPr>
        <w:ilvl w:val="1"/>
        <w:numId w:val="44"/>
      </w:numPr>
    </w:pPr>
  </w:style>
  <w:style w:type="character" w:customStyle="1" w:styleId="Citation">
    <w:name w:val="Citation"/>
    <w:aliases w:val="ct"/>
    <w:basedOn w:val="DefaultParagraphFont"/>
    <w:uiPriority w:val="9"/>
    <w:rsid w:val="00B37926"/>
    <w:rPr>
      <w:u w:val="single"/>
    </w:rPr>
  </w:style>
  <w:style w:type="paragraph" w:customStyle="1" w:styleId="CoverPara">
    <w:name w:val="Cover: Para"/>
    <w:aliases w:val="cp"/>
    <w:basedOn w:val="Normal"/>
    <w:rsid w:val="00B37926"/>
    <w:pPr>
      <w:spacing w:before="120"/>
      <w:jc w:val="both"/>
    </w:pPr>
    <w:rPr>
      <w:sz w:val="20"/>
      <w:lang w:bidi="he-IL"/>
    </w:rPr>
  </w:style>
  <w:style w:type="paragraph" w:customStyle="1" w:styleId="CoverCenter">
    <w:name w:val="Cover: Center"/>
    <w:aliases w:val="cc"/>
    <w:basedOn w:val="CoverPara"/>
    <w:rsid w:val="00B37926"/>
    <w:pPr>
      <w:keepLines/>
      <w:jc w:val="center"/>
    </w:pPr>
    <w:rPr>
      <w:b/>
      <w:sz w:val="24"/>
    </w:rPr>
  </w:style>
  <w:style w:type="paragraph" w:customStyle="1" w:styleId="CoverCenterLarge">
    <w:name w:val="Cover: CenterLarge"/>
    <w:aliases w:val="ccl"/>
    <w:basedOn w:val="CoverPara"/>
    <w:rsid w:val="00B37926"/>
    <w:pPr>
      <w:keepLines/>
      <w:spacing w:before="200" w:after="120"/>
      <w:jc w:val="center"/>
    </w:pPr>
    <w:rPr>
      <w:b/>
      <w:bCs/>
      <w:sz w:val="32"/>
      <w:szCs w:val="32"/>
    </w:rPr>
  </w:style>
  <w:style w:type="paragraph" w:customStyle="1" w:styleId="CoverDivider">
    <w:name w:val="Cover: Divider"/>
    <w:aliases w:val="cd"/>
    <w:basedOn w:val="Normal"/>
    <w:next w:val="CoverPara"/>
    <w:rsid w:val="00B37926"/>
    <w:pPr>
      <w:jc w:val="center"/>
    </w:pPr>
    <w:rPr>
      <w:sz w:val="16"/>
      <w:u w:val="single"/>
      <w:lang w:bidi="he-IL"/>
    </w:rPr>
  </w:style>
  <w:style w:type="table" w:styleId="DarkList">
    <w:name w:val="Dark List"/>
    <w:basedOn w:val="TableNormal"/>
    <w:uiPriority w:val="70"/>
    <w:rsid w:val="00B37926"/>
    <w:pPr>
      <w:spacing w:after="0" w:line="240" w:lineRule="auto"/>
    </w:pPr>
    <w:rPr>
      <w:rFonts w:eastAsiaTheme="minorEastAsia"/>
      <w:color w:val="FFFFFF" w:themeColor="background1"/>
      <w:sz w:val="24"/>
      <w:szCs w:val="24"/>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uiPriority w:val="9"/>
    <w:rsid w:val="00B37926"/>
    <w:rPr>
      <w:b/>
      <w:bCs/>
    </w:rPr>
  </w:style>
  <w:style w:type="paragraph" w:customStyle="1" w:styleId="DoublePara">
    <w:name w:val="Double Para"/>
    <w:aliases w:val="dp"/>
    <w:basedOn w:val="Normal"/>
    <w:qFormat/>
    <w:rsid w:val="00B37926"/>
    <w:pPr>
      <w:spacing w:line="480" w:lineRule="auto"/>
      <w:ind w:firstLine="1440"/>
    </w:pPr>
    <w:rPr>
      <w:lang w:bidi="he-IL"/>
    </w:rPr>
  </w:style>
  <w:style w:type="paragraph" w:customStyle="1" w:styleId="DoubleParaFlush">
    <w:name w:val="Double Para Flush"/>
    <w:aliases w:val="dpf"/>
    <w:basedOn w:val="DoublePara"/>
    <w:next w:val="DoublePara"/>
    <w:rsid w:val="00B37926"/>
    <w:pPr>
      <w:ind w:firstLine="0"/>
    </w:pPr>
  </w:style>
  <w:style w:type="character" w:customStyle="1" w:styleId="Draftline">
    <w:name w:val="Draftline"/>
    <w:basedOn w:val="DefaultParagraphFont"/>
    <w:semiHidden/>
    <w:rsid w:val="00B37926"/>
    <w:rPr>
      <w:rFonts w:ascii="Times New Roman" w:hAnsi="Times New Roman" w:cs="Times New Roman"/>
      <w:dstrike w:val="0"/>
      <w:vanish/>
      <w:color w:val="FF0000"/>
      <w:sz w:val="15"/>
      <w:szCs w:val="15"/>
      <w:u w:val="none"/>
      <w:vertAlign w:val="baseline"/>
    </w:rPr>
  </w:style>
  <w:style w:type="paragraph" w:styleId="EndnoteText">
    <w:name w:val="endnote text"/>
    <w:basedOn w:val="Normal"/>
    <w:link w:val="EndnoteTextChar"/>
    <w:uiPriority w:val="99"/>
    <w:semiHidden/>
    <w:unhideWhenUsed/>
    <w:rsid w:val="00B37926"/>
    <w:pPr>
      <w:spacing w:after="200"/>
      <w:ind w:left="360" w:hanging="360"/>
    </w:pPr>
    <w:rPr>
      <w:sz w:val="20"/>
      <w:szCs w:val="20"/>
    </w:rPr>
  </w:style>
  <w:style w:type="character" w:customStyle="1" w:styleId="EndnoteTextChar">
    <w:name w:val="Endnote Text Char"/>
    <w:basedOn w:val="DefaultParagraphFont"/>
    <w:link w:val="EndnoteText"/>
    <w:uiPriority w:val="99"/>
    <w:semiHidden/>
    <w:rsid w:val="00B37926"/>
    <w:rPr>
      <w:rFonts w:eastAsiaTheme="minorEastAsia"/>
      <w:sz w:val="20"/>
      <w:szCs w:val="20"/>
      <w:lang w:eastAsia="zh-CN"/>
    </w:rPr>
  </w:style>
  <w:style w:type="table" w:customStyle="1" w:styleId="FinancialTable">
    <w:name w:val="Financial Table"/>
    <w:basedOn w:val="TableNormal"/>
    <w:uiPriority w:val="99"/>
    <w:rsid w:val="00B37926"/>
    <w:pPr>
      <w:spacing w:after="0" w:line="240" w:lineRule="auto"/>
    </w:pPr>
    <w:rPr>
      <w:rFonts w:eastAsiaTheme="minorEastAsia"/>
      <w:sz w:val="18"/>
      <w:szCs w:val="24"/>
      <w:lang w:eastAsia="zh-CN"/>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paragraph" w:customStyle="1" w:styleId="FooterB">
    <w:name w:val="Footer B"/>
    <w:link w:val="FooterBChar"/>
    <w:rsid w:val="00B829A9"/>
    <w:pPr>
      <w:tabs>
        <w:tab w:val="center" w:pos="4680"/>
        <w:tab w:val="right" w:pos="9360"/>
      </w:tabs>
      <w:spacing w:after="0" w:line="240" w:lineRule="auto"/>
    </w:pPr>
    <w:rPr>
      <w:rFonts w:ascii="Times New Roman" w:eastAsiaTheme="minorEastAsia" w:hAnsi="Times New Roman" w:cs="Times New Roman"/>
      <w:sz w:val="15"/>
      <w:szCs w:val="24"/>
      <w:lang w:eastAsia="zh-CN" w:bidi="he-IL"/>
    </w:rPr>
  </w:style>
  <w:style w:type="paragraph" w:styleId="FootnoteText">
    <w:name w:val="footnote text"/>
    <w:basedOn w:val="Normal"/>
    <w:link w:val="FootnoteTextChar"/>
    <w:unhideWhenUsed/>
    <w:rsid w:val="00B37926"/>
    <w:pPr>
      <w:spacing w:after="200"/>
      <w:ind w:left="360" w:hanging="360"/>
    </w:pPr>
    <w:rPr>
      <w:sz w:val="20"/>
      <w:szCs w:val="20"/>
      <w:lang w:bidi="he-IL"/>
    </w:rPr>
  </w:style>
  <w:style w:type="character" w:customStyle="1" w:styleId="FootnoteTextChar">
    <w:name w:val="Footnote Text Char"/>
    <w:basedOn w:val="DefaultParagraphFont"/>
    <w:link w:val="FootnoteText"/>
    <w:rsid w:val="00B37926"/>
    <w:rPr>
      <w:rFonts w:eastAsiaTheme="minorEastAsia"/>
      <w:sz w:val="20"/>
      <w:szCs w:val="20"/>
      <w:lang w:eastAsia="zh-CN" w:bidi="he-IL"/>
    </w:rPr>
  </w:style>
  <w:style w:type="paragraph" w:customStyle="1" w:styleId="FootnoteText2">
    <w:name w:val="Footnote Text2"/>
    <w:basedOn w:val="Normal"/>
    <w:semiHidden/>
    <w:rsid w:val="00B37926"/>
    <w:pPr>
      <w:spacing w:after="240"/>
      <w:ind w:left="720"/>
    </w:pPr>
    <w:rPr>
      <w:lang w:bidi="he-IL"/>
    </w:rPr>
  </w:style>
  <w:style w:type="paragraph" w:customStyle="1" w:styleId="Graphic">
    <w:name w:val="Graphic"/>
    <w:aliases w:val="g"/>
    <w:basedOn w:val="Normal"/>
    <w:next w:val="SinglePara"/>
    <w:rsid w:val="00B37926"/>
    <w:pPr>
      <w:spacing w:before="240"/>
      <w:jc w:val="center"/>
    </w:pPr>
    <w:rPr>
      <w:sz w:val="16"/>
      <w:szCs w:val="16"/>
      <w:lang w:bidi="he-IL"/>
    </w:rPr>
  </w:style>
  <w:style w:type="character" w:customStyle="1" w:styleId="Heading1Char">
    <w:name w:val="Heading 1 Char"/>
    <w:basedOn w:val="DefaultParagraphFont"/>
    <w:link w:val="Heading1"/>
    <w:uiPriority w:val="19"/>
    <w:rsid w:val="00B37926"/>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19"/>
    <w:rsid w:val="00B37926"/>
    <w:rPr>
      <w:rFonts w:asciiTheme="majorHAnsi" w:eastAsiaTheme="majorEastAsia" w:hAnsiTheme="majorHAnsi" w:cstheme="majorBidi"/>
      <w:b/>
      <w:bCs/>
      <w:color w:val="4F81BD" w:themeColor="accent1"/>
      <w:sz w:val="26"/>
      <w:szCs w:val="26"/>
      <w:lang w:eastAsia="zh-CN"/>
    </w:rPr>
  </w:style>
  <w:style w:type="paragraph" w:customStyle="1" w:styleId="HeadingCenter">
    <w:name w:val="Heading: Center"/>
    <w:aliases w:val="hc"/>
    <w:basedOn w:val="Normal"/>
    <w:next w:val="SinglePara"/>
    <w:link w:val="HeadingCenterChar"/>
    <w:rsid w:val="00B37926"/>
    <w:pPr>
      <w:keepNext/>
      <w:keepLines/>
      <w:spacing w:before="240" w:after="240"/>
      <w:jc w:val="center"/>
    </w:pPr>
    <w:rPr>
      <w:rFonts w:asciiTheme="majorHAnsi" w:hAnsiTheme="majorHAnsi"/>
      <w:lang w:bidi="he-IL"/>
    </w:rPr>
  </w:style>
  <w:style w:type="character" w:customStyle="1" w:styleId="HeadingCenterChar">
    <w:name w:val="Heading: Center Char"/>
    <w:aliases w:val="hc Char"/>
    <w:basedOn w:val="DefaultParagraphFont"/>
    <w:link w:val="HeadingCenter"/>
    <w:rsid w:val="00B37926"/>
    <w:rPr>
      <w:rFonts w:asciiTheme="majorHAnsi" w:eastAsiaTheme="minorEastAsia" w:hAnsiTheme="majorHAnsi"/>
      <w:sz w:val="24"/>
      <w:szCs w:val="24"/>
      <w:lang w:eastAsia="zh-CN" w:bidi="he-IL"/>
    </w:rPr>
  </w:style>
  <w:style w:type="paragraph" w:customStyle="1" w:styleId="HeadingCenterBold">
    <w:name w:val="Heading: CenterBold"/>
    <w:aliases w:val="hcb"/>
    <w:basedOn w:val="HeadingCenter"/>
    <w:next w:val="SinglePara"/>
    <w:link w:val="HeadingCenterBoldChar"/>
    <w:qFormat/>
    <w:rsid w:val="00B37926"/>
    <w:rPr>
      <w:rFonts w:cs="Times New Roman Bold"/>
      <w:b/>
    </w:rPr>
  </w:style>
  <w:style w:type="paragraph" w:customStyle="1" w:styleId="HeadingCenterLarge">
    <w:name w:val="Heading: CenterLarge"/>
    <w:aliases w:val="hcl"/>
    <w:basedOn w:val="HeadingCenter"/>
    <w:next w:val="SinglePara"/>
    <w:rsid w:val="00B37926"/>
    <w:rPr>
      <w:b/>
      <w:sz w:val="32"/>
    </w:rPr>
  </w:style>
  <w:style w:type="paragraph" w:customStyle="1" w:styleId="HeadingCenterUnd">
    <w:name w:val="Heading: CenterUnd"/>
    <w:aliases w:val="hcu"/>
    <w:basedOn w:val="HeadingCenter"/>
    <w:next w:val="SinglePara"/>
    <w:rsid w:val="00B37926"/>
    <w:rPr>
      <w:u w:val="single"/>
    </w:rPr>
  </w:style>
  <w:style w:type="paragraph" w:customStyle="1" w:styleId="HeadingLeftBold">
    <w:name w:val="Heading: LeftBold"/>
    <w:aliases w:val="hlb"/>
    <w:basedOn w:val="Normal"/>
    <w:next w:val="SinglePara"/>
    <w:link w:val="HeadingLeftBoldChar"/>
    <w:qFormat/>
    <w:rsid w:val="00B37926"/>
    <w:pPr>
      <w:keepNext/>
      <w:keepLines/>
      <w:spacing w:before="240"/>
    </w:pPr>
    <w:rPr>
      <w:rFonts w:asciiTheme="majorHAnsi" w:hAnsiTheme="majorHAnsi"/>
      <w:b/>
      <w:bCs/>
      <w:lang w:bidi="he-IL"/>
    </w:rPr>
  </w:style>
  <w:style w:type="character" w:customStyle="1" w:styleId="HeadingLeftBoldChar">
    <w:name w:val="Heading: LeftBold Char"/>
    <w:aliases w:val="hlb Char"/>
    <w:basedOn w:val="DefaultParagraphFont"/>
    <w:link w:val="HeadingLeftBold"/>
    <w:rsid w:val="00B37926"/>
    <w:rPr>
      <w:rFonts w:asciiTheme="majorHAnsi" w:eastAsiaTheme="minorEastAsia" w:hAnsiTheme="majorHAnsi"/>
      <w:b/>
      <w:bCs/>
      <w:sz w:val="24"/>
      <w:szCs w:val="24"/>
      <w:lang w:eastAsia="zh-CN" w:bidi="he-IL"/>
    </w:rPr>
  </w:style>
  <w:style w:type="paragraph" w:customStyle="1" w:styleId="HeadingIndent">
    <w:name w:val="Heading: Indent"/>
    <w:aliases w:val="hin"/>
    <w:basedOn w:val="HeadingLeftBold"/>
    <w:next w:val="SinglePara"/>
    <w:rsid w:val="00B37926"/>
    <w:pPr>
      <w:ind w:left="360"/>
    </w:pPr>
    <w:rPr>
      <w:i/>
    </w:rPr>
  </w:style>
  <w:style w:type="paragraph" w:customStyle="1" w:styleId="HeadingLeftBoldItal">
    <w:name w:val="Heading: LeftBoldItal"/>
    <w:aliases w:val="hlbi"/>
    <w:basedOn w:val="HeadingLeftBold"/>
    <w:next w:val="SinglePara"/>
    <w:rsid w:val="00B37926"/>
    <w:rPr>
      <w:rFonts w:cs="Times New Roman Bold"/>
      <w:i/>
      <w:iCs/>
    </w:rPr>
  </w:style>
  <w:style w:type="paragraph" w:customStyle="1" w:styleId="HeadingLeftBoldUnd">
    <w:name w:val="Heading: LeftBoldUnd"/>
    <w:aliases w:val="hlbu"/>
    <w:basedOn w:val="HeadingLeftBold"/>
    <w:next w:val="SinglePara"/>
    <w:rsid w:val="00B37926"/>
    <w:rPr>
      <w:rFonts w:cs="Times New Roman Bold"/>
      <w:u w:val="single"/>
    </w:rPr>
  </w:style>
  <w:style w:type="paragraph" w:customStyle="1" w:styleId="HeadingLeftItal">
    <w:name w:val="Heading: LeftItal"/>
    <w:aliases w:val="hli"/>
    <w:basedOn w:val="HeadingLeftBold"/>
    <w:next w:val="SinglePara"/>
    <w:rsid w:val="00B37926"/>
    <w:rPr>
      <w:b w:val="0"/>
      <w:i/>
    </w:rPr>
  </w:style>
  <w:style w:type="paragraph" w:customStyle="1" w:styleId="HeadingLeftUnd">
    <w:name w:val="Heading: LeftUnd"/>
    <w:aliases w:val="hlu"/>
    <w:basedOn w:val="HeadingLeftBold"/>
    <w:next w:val="SinglePara"/>
    <w:rsid w:val="00B37926"/>
    <w:rPr>
      <w:b w:val="0"/>
      <w:u w:val="single"/>
    </w:rPr>
  </w:style>
  <w:style w:type="paragraph" w:customStyle="1" w:styleId="HeadingRight">
    <w:name w:val="Heading: Right"/>
    <w:aliases w:val="hr"/>
    <w:basedOn w:val="Normal"/>
    <w:next w:val="Normal"/>
    <w:rsid w:val="00B37926"/>
    <w:pPr>
      <w:keepNext/>
      <w:keepLines/>
      <w:spacing w:before="240"/>
      <w:jc w:val="right"/>
    </w:pPr>
    <w:rPr>
      <w:rFonts w:asciiTheme="majorHAnsi" w:hAnsiTheme="majorHAnsi"/>
      <w:u w:val="single"/>
      <w:lang w:bidi="he-IL"/>
    </w:rPr>
  </w:style>
  <w:style w:type="paragraph" w:customStyle="1" w:styleId="HeadingRightTitle">
    <w:name w:val="Heading: RightTitle"/>
    <w:aliases w:val="hrt"/>
    <w:basedOn w:val="HeadingRight"/>
    <w:next w:val="HeadingCenterBold"/>
    <w:rsid w:val="00B37926"/>
    <w:pPr>
      <w:spacing w:after="240"/>
    </w:pPr>
    <w:rPr>
      <w:rFonts w:cs="Times New Roman Bold"/>
      <w:b/>
      <w:bCs/>
      <w:u w:val="none"/>
    </w:rPr>
  </w:style>
  <w:style w:type="paragraph" w:customStyle="1" w:styleId="HeadingTOC1">
    <w:name w:val="Heading: TOC1"/>
    <w:aliases w:val="ht1"/>
    <w:basedOn w:val="HeadingCenter"/>
    <w:next w:val="SinglePara"/>
    <w:link w:val="HeadingTOC1Char"/>
    <w:qFormat/>
    <w:rsid w:val="00B37926"/>
    <w:pPr>
      <w:outlineLvl w:val="0"/>
    </w:pPr>
    <w:rPr>
      <w:b/>
    </w:rPr>
  </w:style>
  <w:style w:type="character" w:customStyle="1" w:styleId="HeadingTOC1Char">
    <w:name w:val="Heading: TOC1 Char"/>
    <w:aliases w:val="ht1 Char"/>
    <w:basedOn w:val="HeadingCenterChar"/>
    <w:link w:val="HeadingTOC1"/>
    <w:rsid w:val="00B37926"/>
    <w:rPr>
      <w:rFonts w:asciiTheme="majorHAnsi" w:eastAsiaTheme="minorEastAsia" w:hAnsiTheme="majorHAnsi"/>
      <w:b/>
      <w:sz w:val="24"/>
      <w:szCs w:val="24"/>
      <w:lang w:eastAsia="zh-CN" w:bidi="he-IL"/>
    </w:rPr>
  </w:style>
  <w:style w:type="paragraph" w:customStyle="1" w:styleId="HeadingTOC2">
    <w:name w:val="Heading: TOC2"/>
    <w:aliases w:val="ht2"/>
    <w:basedOn w:val="HeadingLeftBold"/>
    <w:next w:val="SinglePara"/>
    <w:link w:val="HeadingTOC2Char"/>
    <w:qFormat/>
    <w:rsid w:val="00B37926"/>
    <w:pPr>
      <w:outlineLvl w:val="1"/>
    </w:pPr>
    <w:rPr>
      <w:b w:val="0"/>
      <w:u w:val="single"/>
    </w:rPr>
  </w:style>
  <w:style w:type="character" w:customStyle="1" w:styleId="HeadingTOC2Char">
    <w:name w:val="Heading: TOC2 Char"/>
    <w:aliases w:val="ht2 Char"/>
    <w:basedOn w:val="DefaultParagraphFont"/>
    <w:link w:val="HeadingTOC2"/>
    <w:rsid w:val="00B37926"/>
    <w:rPr>
      <w:rFonts w:asciiTheme="majorHAnsi" w:eastAsiaTheme="minorEastAsia" w:hAnsiTheme="majorHAnsi"/>
      <w:bCs/>
      <w:sz w:val="24"/>
      <w:szCs w:val="24"/>
      <w:u w:val="single"/>
      <w:lang w:eastAsia="zh-CN" w:bidi="he-IL"/>
    </w:rPr>
  </w:style>
  <w:style w:type="table" w:customStyle="1" w:styleId="IndentedTable">
    <w:name w:val="Indented Table"/>
    <w:basedOn w:val="TableNormal"/>
    <w:uiPriority w:val="99"/>
    <w:rsid w:val="00B37926"/>
    <w:pPr>
      <w:spacing w:after="0" w:line="240" w:lineRule="auto"/>
    </w:pPr>
    <w:rPr>
      <w:rFonts w:eastAsiaTheme="minorEastAsia"/>
      <w:sz w:val="24"/>
      <w:szCs w:val="24"/>
      <w:lang w:eastAsia="zh-CN"/>
    </w:rPr>
    <w:tblPr>
      <w:tblInd w:w="720" w:type="dxa"/>
      <w:tblCellMar>
        <w:top w:w="29" w:type="dxa"/>
        <w:left w:w="86" w:type="dxa"/>
        <w:bottom w:w="29" w:type="dxa"/>
        <w:right w:w="86" w:type="dxa"/>
      </w:tblCellMar>
    </w:tblPr>
    <w:trPr>
      <w:cantSplit/>
    </w:trPr>
  </w:style>
  <w:style w:type="paragraph" w:customStyle="1" w:styleId="ListDoublePara">
    <w:name w:val="List Double Para"/>
    <w:aliases w:val="ldp"/>
    <w:basedOn w:val="Normal"/>
    <w:uiPriority w:val="4"/>
    <w:rsid w:val="00B37926"/>
    <w:pPr>
      <w:numPr>
        <w:ilvl w:val="1"/>
        <w:numId w:val="47"/>
      </w:numPr>
      <w:spacing w:line="480" w:lineRule="auto"/>
    </w:pPr>
  </w:style>
  <w:style w:type="paragraph" w:customStyle="1" w:styleId="ListSinglePara">
    <w:name w:val="List Single Para"/>
    <w:aliases w:val="lsp"/>
    <w:basedOn w:val="Normal"/>
    <w:uiPriority w:val="4"/>
    <w:rsid w:val="00B37926"/>
    <w:pPr>
      <w:numPr>
        <w:numId w:val="47"/>
      </w:numPr>
      <w:tabs>
        <w:tab w:val="clear" w:pos="720"/>
      </w:tabs>
      <w:spacing w:before="240" w:after="240"/>
    </w:pPr>
  </w:style>
  <w:style w:type="paragraph" w:customStyle="1" w:styleId="NoticeAddress">
    <w:name w:val="Notice Address"/>
    <w:aliases w:val="na"/>
    <w:basedOn w:val="Normal"/>
    <w:next w:val="NoticeHeading"/>
    <w:rsid w:val="00B37926"/>
    <w:pPr>
      <w:keepLines/>
      <w:tabs>
        <w:tab w:val="left" w:pos="2880"/>
      </w:tabs>
      <w:spacing w:before="240"/>
      <w:ind w:left="2160"/>
    </w:pPr>
    <w:rPr>
      <w:lang w:bidi="he-IL"/>
    </w:rPr>
  </w:style>
  <w:style w:type="paragraph" w:customStyle="1" w:styleId="NoticeHeading">
    <w:name w:val="Notice Heading"/>
    <w:aliases w:val="nh"/>
    <w:basedOn w:val="Normal"/>
    <w:next w:val="NoticeAddress"/>
    <w:rsid w:val="00B37926"/>
    <w:pPr>
      <w:keepNext/>
      <w:keepLines/>
      <w:spacing w:before="240"/>
      <w:ind w:left="1440"/>
    </w:pPr>
    <w:rPr>
      <w:lang w:bidi="he-IL"/>
    </w:rPr>
  </w:style>
  <w:style w:type="paragraph" w:customStyle="1" w:styleId="OrdinalPara">
    <w:name w:val="Ordinal Para"/>
    <w:aliases w:val="op"/>
    <w:basedOn w:val="Normal"/>
    <w:uiPriority w:val="4"/>
    <w:rsid w:val="00B37926"/>
    <w:pPr>
      <w:numPr>
        <w:ilvl w:val="4"/>
        <w:numId w:val="47"/>
      </w:numPr>
      <w:spacing w:before="240" w:after="240"/>
    </w:pPr>
  </w:style>
  <w:style w:type="paragraph" w:customStyle="1" w:styleId="Parties">
    <w:name w:val="Parties"/>
    <w:basedOn w:val="Normal"/>
    <w:uiPriority w:val="4"/>
    <w:rsid w:val="00B37926"/>
    <w:pPr>
      <w:keepLines/>
      <w:numPr>
        <w:ilvl w:val="7"/>
        <w:numId w:val="47"/>
      </w:numPr>
      <w:spacing w:before="240" w:after="240"/>
    </w:pPr>
  </w:style>
  <w:style w:type="paragraph" w:customStyle="1" w:styleId="QuoteBlock">
    <w:name w:val="Quote Block"/>
    <w:aliases w:val="qb"/>
    <w:basedOn w:val="Normal"/>
    <w:next w:val="DoubleParaFlush"/>
    <w:qFormat/>
    <w:rsid w:val="00B37926"/>
    <w:pPr>
      <w:spacing w:after="240"/>
      <w:ind w:left="720" w:right="720"/>
      <w:jc w:val="both"/>
    </w:pPr>
    <w:rPr>
      <w:lang w:bidi="he-IL"/>
    </w:rPr>
  </w:style>
  <w:style w:type="paragraph" w:customStyle="1" w:styleId="QuoteBlockIndent">
    <w:name w:val="Quote Block Indent"/>
    <w:aliases w:val="qbi"/>
    <w:basedOn w:val="QuoteBlock"/>
    <w:next w:val="DoubleParaFlush"/>
    <w:rsid w:val="00B37926"/>
    <w:pPr>
      <w:ind w:firstLine="720"/>
    </w:pPr>
  </w:style>
  <w:style w:type="paragraph" w:customStyle="1" w:styleId="Recitals">
    <w:name w:val="Recitals"/>
    <w:basedOn w:val="Normal"/>
    <w:uiPriority w:val="4"/>
    <w:rsid w:val="00B37926"/>
    <w:pPr>
      <w:keepLines/>
      <w:numPr>
        <w:ilvl w:val="8"/>
        <w:numId w:val="47"/>
      </w:numPr>
      <w:spacing w:before="240" w:after="240"/>
    </w:pPr>
  </w:style>
  <w:style w:type="character" w:customStyle="1" w:styleId="Reference">
    <w:name w:val="Reference"/>
    <w:aliases w:val="rf"/>
    <w:basedOn w:val="DefaultParagraphFont"/>
    <w:uiPriority w:val="9"/>
    <w:rsid w:val="00B37926"/>
    <w:rPr>
      <w:u w:val="single"/>
    </w:rPr>
  </w:style>
  <w:style w:type="character" w:customStyle="1" w:styleId="Run-inheading">
    <w:name w:val="Run-in heading"/>
    <w:aliases w:val="ri"/>
    <w:basedOn w:val="DefaultParagraphFont"/>
    <w:uiPriority w:val="9"/>
    <w:rsid w:val="00B37926"/>
    <w:rPr>
      <w:i/>
      <w:iCs/>
    </w:rPr>
  </w:style>
  <w:style w:type="numbering" w:customStyle="1" w:styleId="FlatBulletsList">
    <w:name w:val="FlatBulletsList"/>
    <w:basedOn w:val="NoList"/>
    <w:uiPriority w:val="99"/>
    <w:rsid w:val="00B37926"/>
    <w:pPr>
      <w:numPr>
        <w:numId w:val="5"/>
      </w:numPr>
    </w:pPr>
  </w:style>
  <w:style w:type="numbering" w:customStyle="1" w:styleId="FlatNumbersList">
    <w:name w:val="FlatNumbersList"/>
    <w:basedOn w:val="NoList"/>
    <w:uiPriority w:val="99"/>
    <w:rsid w:val="00B37926"/>
    <w:pPr>
      <w:numPr>
        <w:numId w:val="1"/>
      </w:numPr>
    </w:pPr>
  </w:style>
  <w:style w:type="table" w:customStyle="1" w:styleId="ShadedTable">
    <w:name w:val="Shaded Table"/>
    <w:basedOn w:val="TableNormal"/>
    <w:uiPriority w:val="99"/>
    <w:rsid w:val="00B37926"/>
    <w:pPr>
      <w:spacing w:after="0" w:line="240" w:lineRule="auto"/>
    </w:pPr>
    <w:rPr>
      <w:rFonts w:eastAsiaTheme="minorEastAsia"/>
      <w:sz w:val="24"/>
      <w:szCs w:val="24"/>
      <w:lang w:eastAsia="zh-C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paragraph" w:customStyle="1" w:styleId="SignatureBlock">
    <w:name w:val="Signature Block"/>
    <w:aliases w:val="sb"/>
    <w:basedOn w:val="Normal"/>
    <w:rsid w:val="00B37926"/>
    <w:pPr>
      <w:keepLines/>
      <w:tabs>
        <w:tab w:val="left" w:pos="5472"/>
        <w:tab w:val="left" w:pos="6192"/>
        <w:tab w:val="right" w:pos="9360"/>
      </w:tabs>
      <w:spacing w:before="480"/>
      <w:ind w:left="5040"/>
    </w:pPr>
    <w:rPr>
      <w:lang w:bidi="he-IL"/>
    </w:rPr>
  </w:style>
  <w:style w:type="paragraph" w:customStyle="1" w:styleId="SingleParaAlt">
    <w:name w:val="Single Para Alt"/>
    <w:aliases w:val="spa"/>
    <w:basedOn w:val="Normal"/>
    <w:rsid w:val="00B37926"/>
    <w:pPr>
      <w:spacing w:before="240" w:after="240"/>
      <w:ind w:firstLine="1440"/>
    </w:pPr>
    <w:rPr>
      <w:lang w:bidi="he-IL"/>
    </w:rPr>
  </w:style>
  <w:style w:type="paragraph" w:customStyle="1" w:styleId="SingleParaFlush">
    <w:name w:val="Single Para Flush"/>
    <w:aliases w:val="spf"/>
    <w:basedOn w:val="SinglePara"/>
    <w:rsid w:val="00B37926"/>
    <w:pPr>
      <w:ind w:firstLine="0"/>
    </w:pPr>
  </w:style>
  <w:style w:type="paragraph" w:customStyle="1" w:styleId="SubheadBold">
    <w:name w:val="Subhead: Bold"/>
    <w:aliases w:val="shb"/>
    <w:basedOn w:val="Normal"/>
    <w:next w:val="SingleParaFlush"/>
    <w:rsid w:val="00B37926"/>
    <w:pPr>
      <w:keepNext/>
      <w:keepLines/>
      <w:spacing w:before="240"/>
      <w:ind w:left="720"/>
    </w:pPr>
    <w:rPr>
      <w:rFonts w:asciiTheme="majorHAnsi" w:hAnsiTheme="majorHAnsi"/>
      <w:b/>
    </w:rPr>
  </w:style>
  <w:style w:type="paragraph" w:customStyle="1" w:styleId="SubheadBoldItal">
    <w:name w:val="Subhead: BoldItal"/>
    <w:aliases w:val="shbi"/>
    <w:basedOn w:val="SubheadBold"/>
    <w:next w:val="SingleParaFlush"/>
    <w:rsid w:val="00B37926"/>
    <w:rPr>
      <w:i/>
    </w:rPr>
  </w:style>
  <w:style w:type="paragraph" w:customStyle="1" w:styleId="SubheadItal">
    <w:name w:val="Subhead: Ital"/>
    <w:aliases w:val="shi"/>
    <w:basedOn w:val="SubheadBold"/>
    <w:next w:val="SingleParaFlush"/>
    <w:rsid w:val="00B37926"/>
    <w:rPr>
      <w:b w:val="0"/>
      <w:i/>
    </w:rPr>
  </w:style>
  <w:style w:type="table" w:styleId="TableGrid">
    <w:name w:val="Table Grid"/>
    <w:basedOn w:val="TableNormal"/>
    <w:uiPriority w:val="59"/>
    <w:rsid w:val="00B37926"/>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aliases w:val="tf"/>
    <w:basedOn w:val="Normal"/>
    <w:uiPriority w:val="4"/>
    <w:rsid w:val="00B37926"/>
    <w:pPr>
      <w:numPr>
        <w:ilvl w:val="1"/>
        <w:numId w:val="46"/>
      </w:numPr>
      <w:spacing w:after="120"/>
    </w:pPr>
    <w:rPr>
      <w:sz w:val="20"/>
      <w:szCs w:val="20"/>
      <w:lang w:bidi="he-IL"/>
    </w:rPr>
  </w:style>
  <w:style w:type="paragraph" w:customStyle="1" w:styleId="TableFootnoteLine">
    <w:name w:val="Table: Footnote Line"/>
    <w:aliases w:val="tfl"/>
    <w:basedOn w:val="Normal"/>
    <w:next w:val="TableFootnote"/>
    <w:uiPriority w:val="4"/>
    <w:rsid w:val="00B37926"/>
    <w:pPr>
      <w:keepNext/>
      <w:keepLines/>
      <w:numPr>
        <w:numId w:val="46"/>
      </w:numPr>
      <w:pBdr>
        <w:bottom w:val="single" w:sz="8" w:space="1" w:color="auto"/>
      </w:pBdr>
      <w:ind w:right="6480"/>
    </w:pPr>
    <w:rPr>
      <w:lang w:bidi="he-IL"/>
    </w:rPr>
  </w:style>
  <w:style w:type="numbering" w:customStyle="1" w:styleId="TableFootnotesList">
    <w:name w:val="TableFootnotesList"/>
    <w:basedOn w:val="NoList"/>
    <w:uiPriority w:val="99"/>
    <w:rsid w:val="00B37926"/>
    <w:pPr>
      <w:numPr>
        <w:numId w:val="15"/>
      </w:numPr>
    </w:pPr>
  </w:style>
  <w:style w:type="table" w:customStyle="1" w:styleId="TextTable">
    <w:name w:val="Text Table"/>
    <w:basedOn w:val="TableNormal"/>
    <w:uiPriority w:val="99"/>
    <w:rsid w:val="00B37926"/>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TOC1">
    <w:name w:val="toc 1"/>
    <w:basedOn w:val="Normal"/>
    <w:next w:val="Normal"/>
    <w:autoRedefine/>
    <w:uiPriority w:val="39"/>
    <w:semiHidden/>
    <w:unhideWhenUsed/>
    <w:rsid w:val="00B37926"/>
    <w:pPr>
      <w:tabs>
        <w:tab w:val="right" w:leader="dot" w:pos="9360"/>
      </w:tabs>
      <w:spacing w:before="240"/>
      <w:ind w:left="720" w:right="720" w:hanging="720"/>
    </w:pPr>
  </w:style>
  <w:style w:type="paragraph" w:styleId="TOC2">
    <w:name w:val="toc 2"/>
    <w:basedOn w:val="Normal"/>
    <w:next w:val="Normal"/>
    <w:autoRedefine/>
    <w:uiPriority w:val="39"/>
    <w:semiHidden/>
    <w:unhideWhenUsed/>
    <w:rsid w:val="00B37926"/>
    <w:pPr>
      <w:tabs>
        <w:tab w:val="right" w:leader="dot" w:pos="9360"/>
      </w:tabs>
      <w:spacing w:before="240"/>
      <w:ind w:left="1440" w:right="720" w:hanging="720"/>
    </w:pPr>
  </w:style>
  <w:style w:type="paragraph" w:styleId="TOC3">
    <w:name w:val="toc 3"/>
    <w:basedOn w:val="Normal"/>
    <w:next w:val="Normal"/>
    <w:autoRedefine/>
    <w:uiPriority w:val="39"/>
    <w:semiHidden/>
    <w:unhideWhenUsed/>
    <w:rsid w:val="00B37926"/>
    <w:pPr>
      <w:tabs>
        <w:tab w:val="right" w:leader="dot" w:pos="9360"/>
      </w:tabs>
      <w:spacing w:before="240"/>
      <w:ind w:left="2160" w:right="720" w:hanging="720"/>
    </w:pPr>
  </w:style>
  <w:style w:type="paragraph" w:styleId="TOC4">
    <w:name w:val="toc 4"/>
    <w:basedOn w:val="Normal"/>
    <w:next w:val="Normal"/>
    <w:autoRedefine/>
    <w:uiPriority w:val="39"/>
    <w:semiHidden/>
    <w:unhideWhenUsed/>
    <w:rsid w:val="00B37926"/>
    <w:pPr>
      <w:tabs>
        <w:tab w:val="right" w:leader="dot" w:pos="9360"/>
      </w:tabs>
      <w:spacing w:before="240"/>
      <w:ind w:left="2880" w:right="720" w:hanging="720"/>
    </w:pPr>
  </w:style>
  <w:style w:type="paragraph" w:styleId="TOC5">
    <w:name w:val="toc 5"/>
    <w:basedOn w:val="Normal"/>
    <w:next w:val="Normal"/>
    <w:autoRedefine/>
    <w:uiPriority w:val="39"/>
    <w:semiHidden/>
    <w:unhideWhenUsed/>
    <w:rsid w:val="00B37926"/>
    <w:pPr>
      <w:tabs>
        <w:tab w:val="right" w:leader="dot" w:pos="9360"/>
      </w:tabs>
      <w:spacing w:before="40"/>
      <w:ind w:left="3600" w:right="720" w:hanging="720"/>
    </w:pPr>
  </w:style>
  <w:style w:type="paragraph" w:styleId="TOC6">
    <w:name w:val="toc 6"/>
    <w:basedOn w:val="Normal"/>
    <w:next w:val="Normal"/>
    <w:autoRedefine/>
    <w:uiPriority w:val="39"/>
    <w:semiHidden/>
    <w:unhideWhenUsed/>
    <w:rsid w:val="00B37926"/>
    <w:pPr>
      <w:tabs>
        <w:tab w:val="right" w:leader="dot" w:pos="9360"/>
      </w:tabs>
      <w:spacing w:before="240"/>
      <w:ind w:left="4320" w:right="720" w:hanging="720"/>
    </w:pPr>
  </w:style>
  <w:style w:type="paragraph" w:styleId="TOC7">
    <w:name w:val="toc 7"/>
    <w:basedOn w:val="Normal"/>
    <w:next w:val="Normal"/>
    <w:autoRedefine/>
    <w:uiPriority w:val="39"/>
    <w:semiHidden/>
    <w:unhideWhenUsed/>
    <w:rsid w:val="00B37926"/>
    <w:pPr>
      <w:tabs>
        <w:tab w:val="right" w:leader="dot" w:pos="9360"/>
      </w:tabs>
      <w:spacing w:before="240"/>
      <w:ind w:left="5040" w:right="720" w:hanging="720"/>
    </w:pPr>
  </w:style>
  <w:style w:type="paragraph" w:styleId="TOC8">
    <w:name w:val="toc 8"/>
    <w:basedOn w:val="Normal"/>
    <w:next w:val="Normal"/>
    <w:autoRedefine/>
    <w:uiPriority w:val="39"/>
    <w:semiHidden/>
    <w:unhideWhenUsed/>
    <w:rsid w:val="00B37926"/>
    <w:pPr>
      <w:tabs>
        <w:tab w:val="right" w:leader="dot" w:pos="9360"/>
      </w:tabs>
      <w:spacing w:before="240"/>
      <w:ind w:left="5760" w:right="720" w:hanging="720"/>
    </w:pPr>
  </w:style>
  <w:style w:type="paragraph" w:styleId="TOC9">
    <w:name w:val="toc 9"/>
    <w:basedOn w:val="Normal"/>
    <w:next w:val="Normal"/>
    <w:autoRedefine/>
    <w:uiPriority w:val="39"/>
    <w:semiHidden/>
    <w:unhideWhenUsed/>
    <w:rsid w:val="00B37926"/>
    <w:pPr>
      <w:tabs>
        <w:tab w:val="right" w:leader="dot" w:pos="9360"/>
      </w:tabs>
      <w:spacing w:before="240"/>
      <w:ind w:left="6480" w:right="720" w:hanging="720"/>
    </w:pPr>
  </w:style>
  <w:style w:type="paragraph" w:customStyle="1" w:styleId="WarningPara">
    <w:name w:val="Warning Para"/>
    <w:aliases w:val="wp"/>
    <w:basedOn w:val="SinglePara"/>
    <w:next w:val="SinglePara"/>
    <w:rsid w:val="00B37926"/>
    <w:rPr>
      <w:b/>
      <w:caps/>
    </w:rPr>
  </w:style>
  <w:style w:type="character" w:styleId="BookTitle">
    <w:name w:val="Book Title"/>
    <w:basedOn w:val="DefaultParagraphFont"/>
    <w:uiPriority w:val="33"/>
    <w:semiHidden/>
    <w:rsid w:val="00E90CA0"/>
    <w:rPr>
      <w:b/>
      <w:bCs/>
      <w:smallCaps/>
      <w:spacing w:val="5"/>
    </w:rPr>
  </w:style>
  <w:style w:type="paragraph" w:styleId="ListParagraph">
    <w:name w:val="List Paragraph"/>
    <w:basedOn w:val="Normal"/>
    <w:uiPriority w:val="34"/>
    <w:semiHidden/>
    <w:rsid w:val="00E90CA0"/>
    <w:pPr>
      <w:ind w:left="720"/>
      <w:contextualSpacing/>
    </w:pPr>
  </w:style>
  <w:style w:type="paragraph" w:styleId="NoSpacing">
    <w:name w:val="No Spacing"/>
    <w:uiPriority w:val="1"/>
    <w:semiHidden/>
    <w:rsid w:val="00E90CA0"/>
    <w:pPr>
      <w:spacing w:after="0" w:line="240" w:lineRule="auto"/>
    </w:pPr>
    <w:rPr>
      <w:rFonts w:eastAsiaTheme="minorEastAsia"/>
      <w:sz w:val="24"/>
      <w:szCs w:val="24"/>
      <w:lang w:eastAsia="zh-CN"/>
    </w:rPr>
  </w:style>
  <w:style w:type="paragraph" w:styleId="Quote">
    <w:name w:val="Quote"/>
    <w:basedOn w:val="Normal"/>
    <w:next w:val="Normal"/>
    <w:link w:val="QuoteChar"/>
    <w:uiPriority w:val="29"/>
    <w:semiHidden/>
    <w:rsid w:val="00E90CA0"/>
    <w:rPr>
      <w:i/>
      <w:iCs/>
      <w:color w:val="000000" w:themeColor="text1"/>
    </w:rPr>
  </w:style>
  <w:style w:type="character" w:customStyle="1" w:styleId="QuoteChar">
    <w:name w:val="Quote Char"/>
    <w:basedOn w:val="DefaultParagraphFont"/>
    <w:link w:val="Quote"/>
    <w:uiPriority w:val="29"/>
    <w:rsid w:val="00E90CA0"/>
    <w:rPr>
      <w:rFonts w:eastAsiaTheme="minorEastAsia"/>
      <w:i/>
      <w:iCs/>
      <w:color w:val="000000" w:themeColor="text1"/>
      <w:sz w:val="24"/>
      <w:szCs w:val="24"/>
      <w:lang w:eastAsia="zh-CN"/>
    </w:rPr>
  </w:style>
  <w:style w:type="paragraph" w:styleId="IntenseQuote">
    <w:name w:val="Intense Quote"/>
    <w:basedOn w:val="Normal"/>
    <w:next w:val="Normal"/>
    <w:link w:val="IntenseQuoteChar"/>
    <w:uiPriority w:val="30"/>
    <w:semiHidden/>
    <w:rsid w:val="00E90CA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0CA0"/>
    <w:rPr>
      <w:rFonts w:eastAsiaTheme="minorEastAsia"/>
      <w:b/>
      <w:bCs/>
      <w:i/>
      <w:iCs/>
      <w:color w:val="4F81BD" w:themeColor="accent1"/>
      <w:sz w:val="24"/>
      <w:szCs w:val="24"/>
      <w:lang w:eastAsia="zh-CN"/>
    </w:rPr>
  </w:style>
  <w:style w:type="character" w:customStyle="1" w:styleId="Heading3Char">
    <w:name w:val="Heading 3 Char"/>
    <w:basedOn w:val="DefaultParagraphFont"/>
    <w:link w:val="Heading3"/>
    <w:uiPriority w:val="9"/>
    <w:semiHidden/>
    <w:rsid w:val="00E90CA0"/>
    <w:rPr>
      <w:rFonts w:asciiTheme="majorHAnsi" w:eastAsiaTheme="majorEastAsia" w:hAnsiTheme="majorHAnsi" w:cstheme="majorBidi"/>
      <w:b/>
      <w:bCs/>
      <w:color w:val="4F81BD" w:themeColor="accent1"/>
      <w:sz w:val="24"/>
      <w:szCs w:val="24"/>
      <w:lang w:eastAsia="zh-CN"/>
    </w:rPr>
  </w:style>
  <w:style w:type="paragraph" w:styleId="Title">
    <w:name w:val="Title"/>
    <w:basedOn w:val="Normal"/>
    <w:next w:val="Normal"/>
    <w:link w:val="TitleChar"/>
    <w:uiPriority w:val="10"/>
    <w:rsid w:val="00E90C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0CA0"/>
    <w:rPr>
      <w:rFonts w:asciiTheme="majorHAnsi" w:eastAsiaTheme="majorEastAsia" w:hAnsiTheme="majorHAnsi" w:cstheme="majorBidi"/>
      <w:color w:val="17365D" w:themeColor="text2" w:themeShade="BF"/>
      <w:spacing w:val="5"/>
      <w:kern w:val="28"/>
      <w:sz w:val="52"/>
      <w:szCs w:val="52"/>
      <w:lang w:eastAsia="zh-CN"/>
    </w:rPr>
  </w:style>
  <w:style w:type="paragraph" w:styleId="Subtitle">
    <w:name w:val="Subtitle"/>
    <w:basedOn w:val="Normal"/>
    <w:next w:val="Normal"/>
    <w:link w:val="SubtitleChar"/>
    <w:uiPriority w:val="11"/>
    <w:rsid w:val="00E90CA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90CA0"/>
    <w:rPr>
      <w:rFonts w:asciiTheme="majorHAnsi" w:eastAsiaTheme="majorEastAsia" w:hAnsiTheme="majorHAnsi" w:cstheme="majorBidi"/>
      <w:i/>
      <w:iCs/>
      <w:color w:val="4F81BD" w:themeColor="accent1"/>
      <w:spacing w:val="15"/>
      <w:sz w:val="24"/>
      <w:szCs w:val="24"/>
      <w:lang w:eastAsia="zh-CN"/>
    </w:rPr>
  </w:style>
  <w:style w:type="character" w:styleId="SubtleEmphasis">
    <w:name w:val="Subtle Emphasis"/>
    <w:basedOn w:val="DefaultParagraphFont"/>
    <w:uiPriority w:val="19"/>
    <w:rsid w:val="00E90CA0"/>
    <w:rPr>
      <w:i/>
      <w:iCs/>
      <w:color w:val="808080" w:themeColor="text1" w:themeTint="7F"/>
    </w:rPr>
  </w:style>
  <w:style w:type="character" w:styleId="Emphasis">
    <w:name w:val="Emphasis"/>
    <w:basedOn w:val="DefaultParagraphFont"/>
    <w:uiPriority w:val="20"/>
    <w:rsid w:val="00E90CA0"/>
    <w:rPr>
      <w:i/>
      <w:iCs/>
    </w:rPr>
  </w:style>
  <w:style w:type="character" w:styleId="IntenseEmphasis">
    <w:name w:val="Intense Emphasis"/>
    <w:basedOn w:val="DefaultParagraphFont"/>
    <w:uiPriority w:val="21"/>
    <w:rsid w:val="00E90CA0"/>
    <w:rPr>
      <w:b/>
      <w:bCs/>
      <w:i/>
      <w:iCs/>
      <w:color w:val="4F81BD" w:themeColor="accent1"/>
    </w:rPr>
  </w:style>
  <w:style w:type="character" w:styleId="Strong">
    <w:name w:val="Strong"/>
    <w:basedOn w:val="DefaultParagraphFont"/>
    <w:uiPriority w:val="22"/>
    <w:rsid w:val="00E90CA0"/>
    <w:rPr>
      <w:b/>
      <w:bCs/>
    </w:rPr>
  </w:style>
  <w:style w:type="character" w:styleId="SubtleReference">
    <w:name w:val="Subtle Reference"/>
    <w:basedOn w:val="DefaultParagraphFont"/>
    <w:uiPriority w:val="31"/>
    <w:rsid w:val="00E90CA0"/>
    <w:rPr>
      <w:smallCaps/>
      <w:color w:val="C0504D" w:themeColor="accent2"/>
      <w:u w:val="single"/>
    </w:rPr>
  </w:style>
  <w:style w:type="character" w:styleId="IntenseReference">
    <w:name w:val="Intense Reference"/>
    <w:basedOn w:val="DefaultParagraphFont"/>
    <w:uiPriority w:val="32"/>
    <w:rsid w:val="00E90CA0"/>
    <w:rPr>
      <w:b/>
      <w:bCs/>
      <w:smallCaps/>
      <w:color w:val="C0504D" w:themeColor="accent2"/>
      <w:spacing w:val="5"/>
      <w:u w:val="single"/>
    </w:rPr>
  </w:style>
  <w:style w:type="paragraph" w:styleId="Header">
    <w:name w:val="header"/>
    <w:basedOn w:val="Normal"/>
    <w:link w:val="HeaderChar"/>
    <w:uiPriority w:val="99"/>
    <w:unhideWhenUsed/>
    <w:rsid w:val="00197C7F"/>
    <w:pPr>
      <w:tabs>
        <w:tab w:val="center" w:pos="4680"/>
        <w:tab w:val="right" w:pos="9360"/>
      </w:tabs>
    </w:pPr>
  </w:style>
  <w:style w:type="character" w:customStyle="1" w:styleId="HeaderChar">
    <w:name w:val="Header Char"/>
    <w:basedOn w:val="DefaultParagraphFont"/>
    <w:link w:val="Header"/>
    <w:uiPriority w:val="99"/>
    <w:rsid w:val="00197C7F"/>
    <w:rPr>
      <w:rFonts w:eastAsiaTheme="minorEastAsia"/>
      <w:sz w:val="24"/>
      <w:szCs w:val="24"/>
      <w:lang w:eastAsia="zh-CN"/>
    </w:rPr>
  </w:style>
  <w:style w:type="paragraph" w:styleId="Footer">
    <w:name w:val="footer"/>
    <w:basedOn w:val="Normal"/>
    <w:link w:val="FooterChar"/>
    <w:uiPriority w:val="99"/>
    <w:unhideWhenUsed/>
    <w:rsid w:val="00197C7F"/>
    <w:pPr>
      <w:tabs>
        <w:tab w:val="center" w:pos="4680"/>
        <w:tab w:val="right" w:pos="9360"/>
      </w:tabs>
    </w:pPr>
  </w:style>
  <w:style w:type="character" w:customStyle="1" w:styleId="FooterChar">
    <w:name w:val="Footer Char"/>
    <w:basedOn w:val="DefaultParagraphFont"/>
    <w:link w:val="Footer"/>
    <w:uiPriority w:val="99"/>
    <w:rsid w:val="00197C7F"/>
    <w:rPr>
      <w:rFonts w:eastAsiaTheme="minorEastAsia"/>
      <w:sz w:val="24"/>
      <w:szCs w:val="24"/>
      <w:lang w:eastAsia="zh-CN"/>
    </w:rPr>
  </w:style>
  <w:style w:type="paragraph" w:customStyle="1" w:styleId="ShortOutline1">
    <w:name w:val="ShortOutline1"/>
    <w:basedOn w:val="Normal"/>
    <w:link w:val="ShortOutline1Char"/>
    <w:rsid w:val="00A9646C"/>
    <w:pPr>
      <w:numPr>
        <w:numId w:val="24"/>
      </w:numPr>
      <w:spacing w:before="240" w:after="240"/>
      <w:outlineLvl w:val="0"/>
    </w:pPr>
  </w:style>
  <w:style w:type="character" w:customStyle="1" w:styleId="ShortOutline1Char">
    <w:name w:val="ShortOutline1 Char"/>
    <w:basedOn w:val="DefaultParagraphFont"/>
    <w:link w:val="ShortOutline1"/>
    <w:rsid w:val="00A9646C"/>
    <w:rPr>
      <w:rFonts w:eastAsiaTheme="minorEastAsia"/>
      <w:sz w:val="24"/>
      <w:szCs w:val="24"/>
      <w:lang w:eastAsia="zh-CN"/>
    </w:rPr>
  </w:style>
  <w:style w:type="paragraph" w:customStyle="1" w:styleId="ShortOutline2">
    <w:name w:val="ShortOutline2"/>
    <w:basedOn w:val="Normal"/>
    <w:link w:val="ShortOutline2Char"/>
    <w:rsid w:val="00A9646C"/>
    <w:pPr>
      <w:numPr>
        <w:ilvl w:val="1"/>
        <w:numId w:val="24"/>
      </w:numPr>
      <w:spacing w:before="240" w:after="240"/>
      <w:outlineLvl w:val="1"/>
    </w:pPr>
    <w:rPr>
      <w:color w:val="000000"/>
    </w:rPr>
  </w:style>
  <w:style w:type="character" w:customStyle="1" w:styleId="ShortOutline2Char">
    <w:name w:val="ShortOutline2 Char"/>
    <w:basedOn w:val="DefaultParagraphFont"/>
    <w:link w:val="ShortOutline2"/>
    <w:rsid w:val="00A9646C"/>
    <w:rPr>
      <w:rFonts w:eastAsiaTheme="minorEastAsia"/>
      <w:color w:val="000000"/>
      <w:sz w:val="24"/>
      <w:szCs w:val="24"/>
      <w:lang w:eastAsia="zh-CN"/>
    </w:rPr>
  </w:style>
  <w:style w:type="paragraph" w:customStyle="1" w:styleId="ShortOutline3">
    <w:name w:val="ShortOutline3"/>
    <w:basedOn w:val="Normal"/>
    <w:link w:val="ShortOutline3Char"/>
    <w:rsid w:val="00A9646C"/>
    <w:pPr>
      <w:numPr>
        <w:ilvl w:val="2"/>
        <w:numId w:val="24"/>
      </w:numPr>
      <w:spacing w:before="240" w:after="240"/>
      <w:outlineLvl w:val="2"/>
    </w:pPr>
    <w:rPr>
      <w:color w:val="000000"/>
    </w:rPr>
  </w:style>
  <w:style w:type="character" w:customStyle="1" w:styleId="ShortOutline3Char">
    <w:name w:val="ShortOutline3 Char"/>
    <w:basedOn w:val="DefaultParagraphFont"/>
    <w:link w:val="ShortOutline3"/>
    <w:rsid w:val="00A9646C"/>
    <w:rPr>
      <w:rFonts w:eastAsiaTheme="minorEastAsia"/>
      <w:color w:val="000000"/>
      <w:sz w:val="24"/>
      <w:szCs w:val="24"/>
      <w:lang w:eastAsia="zh-CN"/>
    </w:rPr>
  </w:style>
  <w:style w:type="paragraph" w:customStyle="1" w:styleId="ShortOutline4">
    <w:name w:val="ShortOutline4"/>
    <w:basedOn w:val="Normal"/>
    <w:link w:val="ShortOutline4Char"/>
    <w:rsid w:val="00A9646C"/>
    <w:pPr>
      <w:numPr>
        <w:ilvl w:val="3"/>
        <w:numId w:val="24"/>
      </w:numPr>
      <w:spacing w:before="240" w:after="240"/>
      <w:outlineLvl w:val="3"/>
    </w:pPr>
    <w:rPr>
      <w:color w:val="000000"/>
    </w:rPr>
  </w:style>
  <w:style w:type="character" w:customStyle="1" w:styleId="ShortOutline4Char">
    <w:name w:val="ShortOutline4 Char"/>
    <w:basedOn w:val="DefaultParagraphFont"/>
    <w:link w:val="ShortOutline4"/>
    <w:rsid w:val="00A9646C"/>
    <w:rPr>
      <w:rFonts w:eastAsiaTheme="minorEastAsia"/>
      <w:color w:val="000000"/>
      <w:sz w:val="24"/>
      <w:szCs w:val="24"/>
      <w:lang w:eastAsia="zh-CN"/>
    </w:rPr>
  </w:style>
  <w:style w:type="paragraph" w:customStyle="1" w:styleId="ShortOutline5">
    <w:name w:val="ShortOutline5"/>
    <w:basedOn w:val="Normal"/>
    <w:link w:val="ShortOutline5Char"/>
    <w:rsid w:val="00A9646C"/>
    <w:pPr>
      <w:numPr>
        <w:ilvl w:val="4"/>
        <w:numId w:val="24"/>
      </w:numPr>
      <w:spacing w:before="240" w:after="240"/>
      <w:outlineLvl w:val="4"/>
    </w:pPr>
    <w:rPr>
      <w:color w:val="000000"/>
    </w:rPr>
  </w:style>
  <w:style w:type="character" w:customStyle="1" w:styleId="ShortOutline5Char">
    <w:name w:val="ShortOutline5 Char"/>
    <w:basedOn w:val="DefaultParagraphFont"/>
    <w:link w:val="ShortOutline5"/>
    <w:rsid w:val="00A9646C"/>
    <w:rPr>
      <w:rFonts w:eastAsiaTheme="minorEastAsia"/>
      <w:color w:val="000000"/>
      <w:sz w:val="24"/>
      <w:szCs w:val="24"/>
      <w:lang w:eastAsia="zh-CN"/>
    </w:rPr>
  </w:style>
  <w:style w:type="numbering" w:customStyle="1" w:styleId="ShortOutlineList">
    <w:name w:val="ShortOutlineList"/>
    <w:basedOn w:val="NoList"/>
    <w:rsid w:val="00A9646C"/>
    <w:pPr>
      <w:numPr>
        <w:numId w:val="24"/>
      </w:numPr>
    </w:pPr>
  </w:style>
  <w:style w:type="character" w:styleId="FootnoteReference">
    <w:name w:val="footnote reference"/>
    <w:basedOn w:val="DefaultParagraphFont"/>
    <w:uiPriority w:val="99"/>
    <w:semiHidden/>
    <w:unhideWhenUsed/>
    <w:rsid w:val="004E5EAC"/>
    <w:rPr>
      <w:vertAlign w:val="superscript"/>
    </w:rPr>
  </w:style>
  <w:style w:type="paragraph" w:customStyle="1" w:styleId="PartyName">
    <w:name w:val="Party Name"/>
    <w:basedOn w:val="Normal"/>
    <w:rsid w:val="00D9209C"/>
    <w:rPr>
      <w:rFonts w:ascii="Times New Roman" w:eastAsia="Times New Roman" w:hAnsi="Times New Roman" w:cs="Times New Roman"/>
      <w:szCs w:val="20"/>
      <w:lang w:eastAsia="en-US"/>
    </w:rPr>
  </w:style>
  <w:style w:type="paragraph" w:customStyle="1" w:styleId="SC-SingleSp">
    <w:name w:val="SC-Single Sp"/>
    <w:aliases w:val="s1"/>
    <w:basedOn w:val="Normal"/>
    <w:rsid w:val="00D9209C"/>
    <w:rPr>
      <w:rFonts w:ascii="Times New Roman" w:eastAsia="Times New Roman" w:hAnsi="Times New Roman" w:cs="Times New Roman"/>
      <w:szCs w:val="20"/>
      <w:lang w:eastAsia="en-US"/>
    </w:rPr>
  </w:style>
  <w:style w:type="paragraph" w:customStyle="1" w:styleId="CaseNo">
    <w:name w:val="Case No"/>
    <w:basedOn w:val="Normal"/>
    <w:rsid w:val="00D9209C"/>
    <w:rPr>
      <w:rFonts w:ascii="Times New Roman" w:eastAsia="Times New Roman" w:hAnsi="Times New Roman" w:cs="Times New Roman"/>
      <w:lang w:eastAsia="en-US"/>
    </w:rPr>
  </w:style>
  <w:style w:type="paragraph" w:customStyle="1" w:styleId="PartyType">
    <w:name w:val="Party Type"/>
    <w:basedOn w:val="Normal"/>
    <w:rsid w:val="00D9209C"/>
    <w:pPr>
      <w:ind w:left="1440"/>
    </w:pPr>
    <w:rPr>
      <w:rFonts w:ascii="Times New Roman" w:eastAsia="Times New Roman" w:hAnsi="Times New Roman" w:cs="Times New Roman"/>
      <w:lang w:eastAsia="en-US"/>
    </w:rPr>
  </w:style>
  <w:style w:type="character" w:customStyle="1" w:styleId="HeadingCenterBoldChar">
    <w:name w:val="Heading: CenterBold Char"/>
    <w:aliases w:val="hcb Char"/>
    <w:basedOn w:val="HeadingCenterChar"/>
    <w:link w:val="HeadingCenterBold"/>
    <w:rsid w:val="00B829A9"/>
    <w:rPr>
      <w:rFonts w:asciiTheme="majorHAnsi" w:eastAsiaTheme="minorEastAsia" w:hAnsiTheme="majorHAnsi" w:cs="Times New Roman Bold"/>
      <w:b/>
      <w:sz w:val="24"/>
      <w:szCs w:val="24"/>
      <w:lang w:eastAsia="zh-CN" w:bidi="he-IL"/>
    </w:rPr>
  </w:style>
  <w:style w:type="character" w:customStyle="1" w:styleId="FooterBChar">
    <w:name w:val="Footer B Char"/>
    <w:basedOn w:val="HeadingCenterBoldChar"/>
    <w:link w:val="FooterB"/>
    <w:rsid w:val="00B829A9"/>
    <w:rPr>
      <w:rFonts w:ascii="Times New Roman" w:eastAsiaTheme="minorEastAsia" w:hAnsi="Times New Roman" w:cs="Times New Roman"/>
      <w:b w:val="0"/>
      <w:sz w:val="15"/>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Skadde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3560-B5AF-41EF-A247-285ACEA3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802</Characters>
  <Application>Microsoft Office Word</Application>
  <DocSecurity>4</DocSecurity>
  <Lines>38</Lines>
  <Paragraphs>24</Paragraphs>
  <ScaleCrop>false</ScaleCrop>
  <HeadingPairs>
    <vt:vector size="2" baseType="variant">
      <vt:variant>
        <vt:lpstr>Title</vt:lpstr>
      </vt:variant>
      <vt:variant>
        <vt:i4>1</vt:i4>
      </vt:variant>
    </vt:vector>
  </HeadingPairs>
  <TitlesOfParts>
    <vt:vector size="1" baseType="lpstr">
      <vt:lpstr/>
    </vt:vector>
  </TitlesOfParts>
  <Company>Skadden, Arps</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 Reviewer</dc:creator>
  <cp:lastModifiedBy>Sara Hughes</cp:lastModifiedBy>
  <cp:revision>2</cp:revision>
  <dcterms:created xsi:type="dcterms:W3CDTF">2023-01-31T15:02:00Z</dcterms:created>
  <dcterms:modified xsi:type="dcterms:W3CDTF">2023-01-31T15:02:00Z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813000</vt:lpwstr>
  </property>
  <property fmtid="{D5CDD505-2E9C-101B-9397-08002B2CF9AE}" pid="3" name="Matter">
    <vt:lpwstr>0066</vt:lpwstr>
  </property>
</Properties>
</file>