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5213" w14:textId="77777777" w:rsidR="00C56CC7" w:rsidRPr="00BE45D2" w:rsidRDefault="00C56CC7" w:rsidP="00C56CC7">
      <w:pPr>
        <w:pStyle w:val="ShortOutlineStyle2"/>
        <w:spacing w:before="0"/>
        <w:rPr>
          <w:vanish/>
          <w:color w:val="FF0000"/>
          <w:u w:val="single"/>
          <w:specVanish/>
        </w:rPr>
      </w:pPr>
      <w:bookmarkStart w:id="0" w:name="_Toc31150972"/>
      <w:r>
        <w:t>Rule 8024-1</w:t>
      </w:r>
      <w:r>
        <w:tab/>
      </w:r>
      <w:r w:rsidRPr="00BE45D2">
        <w:rPr>
          <w:u w:val="single"/>
        </w:rPr>
        <w:t>Notice of Disposition of Appeal</w:t>
      </w:r>
      <w:bookmarkEnd w:id="0"/>
    </w:p>
    <w:p w14:paraId="43B6A166" w14:textId="0EAA1DCC" w:rsidR="00524A92" w:rsidRPr="00C56CC7" w:rsidRDefault="00C56CC7" w:rsidP="00C56CC7">
      <w:pPr>
        <w:pStyle w:val="ShortOutlineStyle2text"/>
        <w:rPr>
          <w:u w:val="single"/>
        </w:rPr>
      </w:pPr>
      <w:r>
        <w:t xml:space="preserve">.  Within three (3) days of issuance of an order disposing of an appeal, in whole or in part, by the District Court, Court of Appeals or Supreme Court, or a filing that reflects the resolution and/or withdrawal of the appeal in whole or in part, counsel for appellant (or movant in a miscellaneous matter) shall file notice of such disposition and shall provide the bankruptcy judge with a written copy of the filing, opinion and/or order disposing of the appeal. </w:t>
      </w:r>
      <w:bookmarkStart w:id="1" w:name="_GoBack"/>
      <w:bookmarkEnd w:id="1"/>
    </w:p>
    <w:sectPr w:rsidR="00524A92" w:rsidRPr="00C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Heading9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lvlRestart w:val="0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77B4DA5C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lvlRestart w:val="0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5FBAD6C4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lvlRestart w:val="0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BE53BE8"/>
    <w:multiLevelType w:val="multilevel"/>
    <w:tmpl w:val="865E57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737F14"/>
    <w:multiLevelType w:val="hybridMultilevel"/>
    <w:tmpl w:val="1FA6A71C"/>
    <w:lvl w:ilvl="0" w:tplc="F5929064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5A5DAE"/>
    <w:multiLevelType w:val="hybridMultilevel"/>
    <w:tmpl w:val="90F6A486"/>
    <w:lvl w:ilvl="0" w:tplc="E43A0AE8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B40D4"/>
    <w:multiLevelType w:val="singleLevel"/>
    <w:tmpl w:val="DD1894EC"/>
    <w:lvl w:ilvl="0">
      <w:start w:val="1"/>
      <w:numFmt w:val="lowerLetter"/>
      <w:lvlRestart w:val="0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upperLetter"/>
        <w:lvlRestart w:val="0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5"/>
    <w:rsid w:val="000F10DA"/>
    <w:rsid w:val="00125260"/>
    <w:rsid w:val="004E3B82"/>
    <w:rsid w:val="00524A92"/>
    <w:rsid w:val="005A6386"/>
    <w:rsid w:val="00664BAA"/>
    <w:rsid w:val="007E3015"/>
    <w:rsid w:val="008A78D2"/>
    <w:rsid w:val="00955495"/>
    <w:rsid w:val="009A33C6"/>
    <w:rsid w:val="00C56CC7"/>
    <w:rsid w:val="00EF322E"/>
    <w:rsid w:val="00EF57EA"/>
    <w:rsid w:val="00F01532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E1BA"/>
  <w15:chartTrackingRefBased/>
  <w15:docId w15:val="{290081D0-ECDC-4730-8249-CD1F578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495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495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55495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55495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5495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55495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5495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55495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955495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554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554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554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554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9554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955495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955495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955495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955495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955495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955495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955495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955495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955495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955495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955495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955495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955495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955495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955495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955495"/>
    <w:pPr>
      <w:outlineLvl w:val="1"/>
    </w:pPr>
  </w:style>
  <w:style w:type="paragraph" w:customStyle="1" w:styleId="CoverPara">
    <w:name w:val="Cover: Para"/>
    <w:aliases w:val="cp"/>
    <w:basedOn w:val="Normal"/>
    <w:rsid w:val="00955495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955495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955495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955495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955495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955495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955495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955495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955495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955495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955495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955495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955495"/>
    <w:rPr>
      <w:u w:val="single"/>
    </w:rPr>
  </w:style>
  <w:style w:type="paragraph" w:customStyle="1" w:styleId="Parties">
    <w:name w:val="Parties"/>
    <w:basedOn w:val="Normal"/>
    <w:rsid w:val="00955495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955495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955495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955495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955495"/>
    <w:rPr>
      <w:b/>
      <w:bCs/>
    </w:rPr>
  </w:style>
  <w:style w:type="character" w:customStyle="1" w:styleId="Reference">
    <w:name w:val="Reference"/>
    <w:aliases w:val="rf"/>
    <w:rsid w:val="00955495"/>
    <w:rPr>
      <w:u w:val="single"/>
    </w:rPr>
  </w:style>
  <w:style w:type="character" w:customStyle="1" w:styleId="Citation">
    <w:name w:val="Citation"/>
    <w:rsid w:val="00955495"/>
    <w:rPr>
      <w:u w:val="single"/>
    </w:rPr>
  </w:style>
  <w:style w:type="character" w:customStyle="1" w:styleId="Run-inheading">
    <w:name w:val="Run-in heading"/>
    <w:aliases w:val="ri"/>
    <w:rsid w:val="00955495"/>
    <w:rPr>
      <w:i/>
      <w:iCs/>
    </w:rPr>
  </w:style>
  <w:style w:type="character" w:customStyle="1" w:styleId="BracketedComment">
    <w:name w:val="Bracketed Comment"/>
    <w:aliases w:val="br"/>
    <w:rsid w:val="00955495"/>
    <w:rPr>
      <w:b/>
    </w:rPr>
  </w:style>
  <w:style w:type="paragraph" w:styleId="Footer">
    <w:name w:val="footer"/>
    <w:basedOn w:val="Normal"/>
    <w:link w:val="FooterChar"/>
    <w:rsid w:val="0095549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95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955495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955495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955495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955495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955495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95549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955495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955495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955495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955495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955495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955495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955495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955495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955495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955495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955495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955495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955495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955495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955495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955495"/>
    <w:rPr>
      <w:vertAlign w:val="superscript"/>
    </w:rPr>
  </w:style>
  <w:style w:type="paragraph" w:customStyle="1" w:styleId="ShortOutlineStyle1">
    <w:name w:val="ShortOutlineStyle1"/>
    <w:basedOn w:val="Normal"/>
    <w:rsid w:val="00955495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955495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955495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955495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955495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955495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955495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955495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955495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955495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955495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955495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955495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955495"/>
    <w:rPr>
      <w:b/>
      <w:caps/>
    </w:rPr>
  </w:style>
  <w:style w:type="paragraph" w:styleId="TOAHeading">
    <w:name w:val="toa heading"/>
    <w:basedOn w:val="Normal"/>
    <w:next w:val="Normal"/>
    <w:semiHidden/>
    <w:rsid w:val="00955495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55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5549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955495"/>
  </w:style>
  <w:style w:type="paragraph" w:styleId="TableofAuthorities">
    <w:name w:val="table of authorities"/>
    <w:basedOn w:val="Normal"/>
    <w:next w:val="Normal"/>
    <w:semiHidden/>
    <w:rsid w:val="00955495"/>
    <w:pPr>
      <w:ind w:left="240" w:hanging="240"/>
    </w:pPr>
  </w:style>
  <w:style w:type="paragraph" w:styleId="Subtitle">
    <w:name w:val="Subtitle"/>
    <w:basedOn w:val="Normal"/>
    <w:link w:val="SubtitleChar"/>
    <w:qFormat/>
    <w:rsid w:val="009554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55495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95549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955495"/>
  </w:style>
  <w:style w:type="character" w:customStyle="1" w:styleId="SalutationChar">
    <w:name w:val="Salutation Char"/>
    <w:basedOn w:val="DefaultParagraphFont"/>
    <w:link w:val="Salutation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955495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955495"/>
  </w:style>
  <w:style w:type="character" w:customStyle="1" w:styleId="NoteHeadingChar">
    <w:name w:val="Note Heading Char"/>
    <w:basedOn w:val="DefaultParagraphFont"/>
    <w:link w:val="NoteHead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955495"/>
    <w:pPr>
      <w:ind w:left="720"/>
    </w:pPr>
  </w:style>
  <w:style w:type="paragraph" w:styleId="NormalWeb">
    <w:name w:val="Normal (Web)"/>
    <w:basedOn w:val="Normal"/>
    <w:rsid w:val="00955495"/>
  </w:style>
  <w:style w:type="paragraph" w:styleId="MessageHeader">
    <w:name w:val="Message Header"/>
    <w:basedOn w:val="Normal"/>
    <w:link w:val="MessageHeaderChar"/>
    <w:rsid w:val="009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55495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9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955495"/>
    <w:pPr>
      <w:numPr>
        <w:numId w:val="12"/>
      </w:numPr>
    </w:pPr>
  </w:style>
  <w:style w:type="paragraph" w:styleId="ListNumber4">
    <w:name w:val="List Number 4"/>
    <w:basedOn w:val="Normal"/>
    <w:rsid w:val="00955495"/>
    <w:pPr>
      <w:tabs>
        <w:tab w:val="num" w:pos="1440"/>
      </w:tabs>
      <w:ind w:left="1440" w:hanging="360"/>
    </w:pPr>
  </w:style>
  <w:style w:type="paragraph" w:styleId="ListNumber3">
    <w:name w:val="List Number 3"/>
    <w:basedOn w:val="Normal"/>
    <w:rsid w:val="00955495"/>
    <w:pPr>
      <w:numPr>
        <w:numId w:val="14"/>
      </w:numPr>
    </w:pPr>
  </w:style>
  <w:style w:type="paragraph" w:styleId="ListNumber2">
    <w:name w:val="List Number 2"/>
    <w:basedOn w:val="Normal"/>
    <w:rsid w:val="00955495"/>
    <w:pPr>
      <w:numPr>
        <w:numId w:val="15"/>
      </w:numPr>
    </w:pPr>
  </w:style>
  <w:style w:type="paragraph" w:styleId="ListNumber">
    <w:name w:val="List Number"/>
    <w:basedOn w:val="Normal"/>
    <w:rsid w:val="00955495"/>
    <w:pPr>
      <w:numPr>
        <w:numId w:val="16"/>
      </w:numPr>
    </w:pPr>
  </w:style>
  <w:style w:type="paragraph" w:styleId="ListContinue5">
    <w:name w:val="List Continue 5"/>
    <w:basedOn w:val="Normal"/>
    <w:rsid w:val="00955495"/>
    <w:pPr>
      <w:spacing w:after="120"/>
      <w:ind w:left="1800"/>
    </w:pPr>
  </w:style>
  <w:style w:type="paragraph" w:styleId="ListContinue4">
    <w:name w:val="List Continue 4"/>
    <w:basedOn w:val="Normal"/>
    <w:rsid w:val="00955495"/>
    <w:pPr>
      <w:spacing w:after="120"/>
      <w:ind w:left="1440"/>
    </w:pPr>
  </w:style>
  <w:style w:type="paragraph" w:styleId="ListContinue3">
    <w:name w:val="List Continue 3"/>
    <w:basedOn w:val="Normal"/>
    <w:rsid w:val="00955495"/>
    <w:pPr>
      <w:spacing w:after="120"/>
      <w:ind w:left="1080"/>
    </w:pPr>
  </w:style>
  <w:style w:type="paragraph" w:styleId="ListContinue2">
    <w:name w:val="List Continue 2"/>
    <w:basedOn w:val="Normal"/>
    <w:rsid w:val="00955495"/>
    <w:pPr>
      <w:spacing w:after="120"/>
      <w:ind w:left="720"/>
    </w:pPr>
  </w:style>
  <w:style w:type="paragraph" w:styleId="ListContinue">
    <w:name w:val="List Continue"/>
    <w:basedOn w:val="Normal"/>
    <w:rsid w:val="00955495"/>
    <w:pPr>
      <w:spacing w:after="120"/>
      <w:ind w:left="360"/>
    </w:pPr>
  </w:style>
  <w:style w:type="paragraph" w:styleId="ListBullet5">
    <w:name w:val="List Bullet 5"/>
    <w:basedOn w:val="Normal"/>
    <w:rsid w:val="00955495"/>
    <w:pPr>
      <w:numPr>
        <w:numId w:val="17"/>
      </w:numPr>
    </w:pPr>
  </w:style>
  <w:style w:type="paragraph" w:styleId="ListBullet4">
    <w:name w:val="List Bullet 4"/>
    <w:basedOn w:val="Normal"/>
    <w:rsid w:val="00955495"/>
    <w:pPr>
      <w:numPr>
        <w:numId w:val="18"/>
      </w:numPr>
    </w:pPr>
  </w:style>
  <w:style w:type="paragraph" w:styleId="ListBullet3">
    <w:name w:val="List Bullet 3"/>
    <w:basedOn w:val="Normal"/>
    <w:rsid w:val="00955495"/>
    <w:pPr>
      <w:numPr>
        <w:numId w:val="19"/>
      </w:numPr>
    </w:pPr>
  </w:style>
  <w:style w:type="paragraph" w:styleId="ListBullet2">
    <w:name w:val="List Bullet 2"/>
    <w:basedOn w:val="Normal"/>
    <w:rsid w:val="00955495"/>
    <w:pPr>
      <w:numPr>
        <w:numId w:val="20"/>
      </w:numPr>
    </w:pPr>
  </w:style>
  <w:style w:type="paragraph" w:styleId="ListBullet">
    <w:name w:val="List Bullet"/>
    <w:basedOn w:val="Normal"/>
    <w:rsid w:val="00955495"/>
    <w:pPr>
      <w:numPr>
        <w:numId w:val="21"/>
      </w:numPr>
    </w:pPr>
  </w:style>
  <w:style w:type="paragraph" w:styleId="List5">
    <w:name w:val="List 5"/>
    <w:basedOn w:val="Normal"/>
    <w:rsid w:val="00955495"/>
    <w:pPr>
      <w:ind w:left="1800" w:hanging="360"/>
    </w:pPr>
  </w:style>
  <w:style w:type="paragraph" w:styleId="List4">
    <w:name w:val="List 4"/>
    <w:basedOn w:val="Normal"/>
    <w:rsid w:val="00955495"/>
    <w:pPr>
      <w:ind w:left="1440" w:hanging="360"/>
    </w:pPr>
  </w:style>
  <w:style w:type="paragraph" w:styleId="List3">
    <w:name w:val="List 3"/>
    <w:basedOn w:val="Normal"/>
    <w:rsid w:val="00955495"/>
    <w:pPr>
      <w:ind w:left="1080" w:hanging="360"/>
    </w:pPr>
  </w:style>
  <w:style w:type="paragraph" w:styleId="List2">
    <w:name w:val="List 2"/>
    <w:basedOn w:val="Normal"/>
    <w:rsid w:val="00955495"/>
    <w:pPr>
      <w:ind w:left="720" w:hanging="360"/>
    </w:pPr>
  </w:style>
  <w:style w:type="paragraph" w:styleId="List">
    <w:name w:val="List"/>
    <w:basedOn w:val="Normal"/>
    <w:rsid w:val="00955495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95549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495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955495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955495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955495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955495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955495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955495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955495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955495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955495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95549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5495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955495"/>
  </w:style>
  <w:style w:type="character" w:customStyle="1" w:styleId="E-mailSignatureChar">
    <w:name w:val="E-mail Signature Char"/>
    <w:basedOn w:val="DefaultParagraphFont"/>
    <w:link w:val="E-mail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95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495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955495"/>
  </w:style>
  <w:style w:type="character" w:customStyle="1" w:styleId="DateChar">
    <w:name w:val="Date Char"/>
    <w:basedOn w:val="DefaultParagraphFont"/>
    <w:link w:val="Dat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955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495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955495"/>
    <w:pPr>
      <w:ind w:left="4320"/>
    </w:pPr>
  </w:style>
  <w:style w:type="character" w:customStyle="1" w:styleId="ClosingChar">
    <w:name w:val="Closing Char"/>
    <w:basedOn w:val="DefaultParagraphFont"/>
    <w:link w:val="Clos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554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9554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9554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9554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55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95549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95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9554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95549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95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549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955495"/>
    <w:rPr>
      <w:color w:val="0000FF"/>
      <w:u w:val="single"/>
    </w:rPr>
  </w:style>
  <w:style w:type="table" w:styleId="TableGrid">
    <w:name w:val="Table Grid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955495"/>
    <w:pPr>
      <w:numPr>
        <w:numId w:val="22"/>
      </w:numPr>
    </w:pPr>
  </w:style>
  <w:style w:type="numbering" w:styleId="1ai">
    <w:name w:val="Outline List 1"/>
    <w:basedOn w:val="NoList"/>
    <w:rsid w:val="00955495"/>
    <w:pPr>
      <w:numPr>
        <w:numId w:val="23"/>
      </w:numPr>
    </w:pPr>
  </w:style>
  <w:style w:type="numbering" w:styleId="ArticleSection">
    <w:name w:val="Outline List 3"/>
    <w:basedOn w:val="NoList"/>
    <w:rsid w:val="00955495"/>
    <w:pPr>
      <w:numPr>
        <w:numId w:val="24"/>
      </w:numPr>
    </w:pPr>
  </w:style>
  <w:style w:type="character" w:styleId="CommentReference">
    <w:name w:val="annotation reference"/>
    <w:semiHidden/>
    <w:rsid w:val="00955495"/>
    <w:rPr>
      <w:sz w:val="16"/>
      <w:szCs w:val="16"/>
    </w:rPr>
  </w:style>
  <w:style w:type="character" w:styleId="Emphasis">
    <w:name w:val="Emphasis"/>
    <w:qFormat/>
    <w:rsid w:val="00955495"/>
    <w:rPr>
      <w:i/>
      <w:iCs/>
    </w:rPr>
  </w:style>
  <w:style w:type="character" w:styleId="EndnoteReference">
    <w:name w:val="endnote reference"/>
    <w:semiHidden/>
    <w:rsid w:val="00955495"/>
    <w:rPr>
      <w:vertAlign w:val="superscript"/>
    </w:rPr>
  </w:style>
  <w:style w:type="character" w:styleId="FollowedHyperlink">
    <w:name w:val="FollowedHyperlink"/>
    <w:rsid w:val="00955495"/>
    <w:rPr>
      <w:color w:val="800080"/>
      <w:u w:val="single"/>
    </w:rPr>
  </w:style>
  <w:style w:type="character" w:styleId="HTMLAcronym">
    <w:name w:val="HTML Acronym"/>
    <w:basedOn w:val="DefaultParagraphFont"/>
    <w:rsid w:val="00955495"/>
  </w:style>
  <w:style w:type="character" w:styleId="HTMLCite">
    <w:name w:val="HTML Cite"/>
    <w:rsid w:val="00955495"/>
    <w:rPr>
      <w:i/>
      <w:iCs/>
    </w:rPr>
  </w:style>
  <w:style w:type="character" w:styleId="HTMLCode">
    <w:name w:val="HTML Code"/>
    <w:rsid w:val="009554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495"/>
    <w:rPr>
      <w:i/>
      <w:iCs/>
    </w:rPr>
  </w:style>
  <w:style w:type="character" w:styleId="HTMLKeyboard">
    <w:name w:val="HTML Keyboard"/>
    <w:rsid w:val="00955495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955495"/>
    <w:rPr>
      <w:rFonts w:ascii="Courier New" w:hAnsi="Courier New" w:cs="Courier New"/>
    </w:rPr>
  </w:style>
  <w:style w:type="character" w:styleId="HTMLTypewriter">
    <w:name w:val="HTML Typewriter"/>
    <w:rsid w:val="0095549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495"/>
    <w:rPr>
      <w:i/>
      <w:iCs/>
    </w:rPr>
  </w:style>
  <w:style w:type="character" w:styleId="LineNumber">
    <w:name w:val="line number"/>
    <w:basedOn w:val="DefaultParagraphFont"/>
    <w:rsid w:val="00955495"/>
  </w:style>
  <w:style w:type="character" w:styleId="PageNumber">
    <w:name w:val="page number"/>
    <w:basedOn w:val="DefaultParagraphFont"/>
    <w:rsid w:val="00955495"/>
  </w:style>
  <w:style w:type="character" w:styleId="Strong">
    <w:name w:val="Strong"/>
    <w:qFormat/>
    <w:rsid w:val="00955495"/>
    <w:rPr>
      <w:b/>
      <w:bCs/>
    </w:rPr>
  </w:style>
  <w:style w:type="table" w:styleId="Table3Deffects1">
    <w:name w:val="Table 3D effect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955495"/>
    <w:pPr>
      <w:spacing w:after="240"/>
    </w:pPr>
  </w:style>
  <w:style w:type="paragraph" w:customStyle="1" w:styleId="ShortOutlineStyle6">
    <w:name w:val="ShortOutlineStyle6"/>
    <w:basedOn w:val="ShortOutlineStyle5"/>
    <w:rsid w:val="00955495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55495"/>
    <w:pPr>
      <w:numPr>
        <w:ilvl w:val="6"/>
      </w:numPr>
    </w:pPr>
  </w:style>
  <w:style w:type="paragraph" w:customStyle="1" w:styleId="Normaltext">
    <w:name w:val="Normal_text"/>
    <w:basedOn w:val="Normal"/>
    <w:rsid w:val="00955495"/>
    <w:rPr>
      <w:u w:val="single"/>
    </w:rPr>
  </w:style>
  <w:style w:type="paragraph" w:customStyle="1" w:styleId="SingleParaFlush05">
    <w:name w:val="Single Para Flush&gt; 0.5&quot;"/>
    <w:basedOn w:val="SingleParaFlush"/>
    <w:rsid w:val="00955495"/>
    <w:pPr>
      <w:ind w:left="720"/>
    </w:pPr>
  </w:style>
  <w:style w:type="paragraph" w:customStyle="1" w:styleId="SingleParaFlush1">
    <w:name w:val="Single Para Flush&gt; 1&quot;"/>
    <w:basedOn w:val="SingleParaFlush"/>
    <w:rsid w:val="00955495"/>
    <w:pPr>
      <w:ind w:left="1440"/>
    </w:pPr>
  </w:style>
  <w:style w:type="paragraph" w:customStyle="1" w:styleId="SingleParaFlush15">
    <w:name w:val="Single Para Flush&gt; 1.5&quot;"/>
    <w:basedOn w:val="SingleParaFlush"/>
    <w:rsid w:val="00955495"/>
    <w:pPr>
      <w:ind w:left="2160"/>
    </w:pPr>
  </w:style>
  <w:style w:type="paragraph" w:customStyle="1" w:styleId="SingleParaFlush2">
    <w:name w:val="Single Para Flush&gt; 2&quot;"/>
    <w:basedOn w:val="SingleParaFlush"/>
    <w:rsid w:val="00955495"/>
    <w:pPr>
      <w:ind w:left="2880"/>
    </w:pPr>
  </w:style>
  <w:style w:type="paragraph" w:customStyle="1" w:styleId="SingleParaFlush25">
    <w:name w:val="Single Para Flush&gt; 2.5&quot;"/>
    <w:basedOn w:val="SingleParaFlush"/>
    <w:rsid w:val="00955495"/>
    <w:pPr>
      <w:ind w:left="3600"/>
    </w:pPr>
  </w:style>
  <w:style w:type="paragraph" w:customStyle="1" w:styleId="SingleParaFlush3">
    <w:name w:val="Single Para Flush&gt; 3&quot;"/>
    <w:basedOn w:val="SingleParaFlush"/>
    <w:rsid w:val="00955495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955495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955495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955495"/>
    <w:rPr>
      <w:rFonts w:ascii="Times New Roman" w:eastAsia="SimSun" w:hAnsi="Times New Roman" w:cs="Times New Roman"/>
      <w:b w:val="0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955495"/>
    <w:pPr>
      <w:spacing w:after="240"/>
    </w:pPr>
  </w:style>
  <w:style w:type="numbering" w:customStyle="1" w:styleId="ShortOutlineMirrorStyleList">
    <w:name w:val="ShortOutlineMirrorStyleList"/>
    <w:basedOn w:val="NoList"/>
    <w:rsid w:val="00955495"/>
    <w:pPr>
      <w:numPr>
        <w:numId w:val="30"/>
      </w:numPr>
    </w:pPr>
  </w:style>
  <w:style w:type="paragraph" w:customStyle="1" w:styleId="ShortOutlineMirrorStyle1">
    <w:name w:val="ShortOutlineMirrorStyle1"/>
    <w:basedOn w:val="Normal"/>
    <w:rsid w:val="00955495"/>
    <w:pPr>
      <w:numPr>
        <w:numId w:val="27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955495"/>
    <w:pPr>
      <w:numPr>
        <w:ilvl w:val="1"/>
        <w:numId w:val="27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955495"/>
    <w:pPr>
      <w:numPr>
        <w:ilvl w:val="2"/>
        <w:numId w:val="27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955495"/>
    <w:pPr>
      <w:numPr>
        <w:ilvl w:val="3"/>
        <w:numId w:val="27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955495"/>
    <w:pPr>
      <w:numPr>
        <w:ilvl w:val="4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955495"/>
    <w:pPr>
      <w:numPr>
        <w:ilvl w:val="5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955495"/>
    <w:pPr>
      <w:numPr>
        <w:ilvl w:val="6"/>
        <w:numId w:val="27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955495"/>
    <w:pPr>
      <w:ind w:left="720" w:hanging="720"/>
    </w:pPr>
  </w:style>
  <w:style w:type="paragraph" w:customStyle="1" w:styleId="SingleParaHang05">
    <w:name w:val="Single Para Hang&gt; 0.5&quot;"/>
    <w:basedOn w:val="SingleParaHang"/>
    <w:rsid w:val="00955495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955495"/>
    <w:pPr>
      <w:ind w:left="2160"/>
    </w:pPr>
  </w:style>
  <w:style w:type="paragraph" w:customStyle="1" w:styleId="SingleParaHang15">
    <w:name w:val="Single Para Hang&gt; 1.5&quot;"/>
    <w:basedOn w:val="SingleParaHang"/>
    <w:rsid w:val="00955495"/>
    <w:pPr>
      <w:ind w:left="2880"/>
    </w:pPr>
  </w:style>
  <w:style w:type="paragraph" w:customStyle="1" w:styleId="SingleParaHang2">
    <w:name w:val="Single Para Hang&gt; 2&quot;"/>
    <w:basedOn w:val="SingleParaHang"/>
    <w:rsid w:val="00955495"/>
    <w:pPr>
      <w:ind w:left="3600"/>
    </w:pPr>
  </w:style>
  <w:style w:type="paragraph" w:customStyle="1" w:styleId="SingleParaHang25">
    <w:name w:val="Single Para Hang&gt; 2.5&quot;"/>
    <w:basedOn w:val="SingleParaHang"/>
    <w:rsid w:val="00955495"/>
    <w:pPr>
      <w:ind w:left="4320"/>
    </w:pPr>
  </w:style>
  <w:style w:type="paragraph" w:customStyle="1" w:styleId="SingleParaHang3">
    <w:name w:val="Single Para Hang&gt; 3&quot;"/>
    <w:basedOn w:val="SingleParaHang"/>
    <w:rsid w:val="00955495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955495"/>
    <w:pPr>
      <w:spacing w:after="240"/>
    </w:pPr>
  </w:style>
  <w:style w:type="paragraph" w:customStyle="1" w:styleId="SPH5">
    <w:name w:val="SPH .5"/>
    <w:basedOn w:val="SingleParaHang05"/>
    <w:qFormat/>
    <w:rsid w:val="00955495"/>
    <w:pPr>
      <w:tabs>
        <w:tab w:val="clear" w:pos="1080"/>
        <w:tab w:val="left" w:pos="1440"/>
      </w:tabs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5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12</Lines>
  <Paragraphs>7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2020-01-29T17:55:00Z</dcterms:created>
  <dcterms:modified xsi:type="dcterms:W3CDTF">2020-01-29T17:55:00Z</dcterms:modified>
</cp:coreProperties>
</file>